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55146" w14:textId="795ACD2C" w:rsidR="007E64A8" w:rsidRPr="000D132F" w:rsidRDefault="007E64A8"/>
    <w:p w14:paraId="2B7E0054" w14:textId="600935CB" w:rsidR="00F92D2F" w:rsidRPr="000D132F" w:rsidRDefault="009B55A1" w:rsidP="00F92D2F">
      <w:pPr>
        <w:rPr>
          <w:b/>
          <w:bCs/>
          <w:sz w:val="28"/>
          <w:szCs w:val="28"/>
        </w:rPr>
      </w:pPr>
      <w:r w:rsidRPr="000D132F">
        <w:rPr>
          <w:b/>
          <w:bCs/>
          <w:sz w:val="28"/>
          <w:szCs w:val="28"/>
        </w:rPr>
        <w:t>Business &amp; Culture in Spain</w:t>
      </w:r>
      <w:r w:rsidR="00E53258" w:rsidRPr="000D132F">
        <w:rPr>
          <w:b/>
          <w:bCs/>
          <w:sz w:val="28"/>
          <w:szCs w:val="28"/>
        </w:rPr>
        <w:t xml:space="preserve"> (MKT3</w:t>
      </w:r>
      <w:r w:rsidRPr="000D132F">
        <w:rPr>
          <w:b/>
          <w:bCs/>
          <w:sz w:val="28"/>
          <w:szCs w:val="28"/>
        </w:rPr>
        <w:t>93/490</w:t>
      </w:r>
      <w:r w:rsidR="00E53258" w:rsidRPr="000D132F">
        <w:rPr>
          <w:b/>
          <w:bCs/>
          <w:sz w:val="28"/>
          <w:szCs w:val="28"/>
        </w:rPr>
        <w:t>)</w:t>
      </w:r>
    </w:p>
    <w:p w14:paraId="35F0C446" w14:textId="295D21A6" w:rsidR="00F7200A" w:rsidRPr="000D132F" w:rsidRDefault="004A7B40" w:rsidP="00F92D2F">
      <w:pPr>
        <w:rPr>
          <w:sz w:val="28"/>
          <w:szCs w:val="28"/>
        </w:rPr>
      </w:pPr>
      <w:r w:rsidRPr="000D132F">
        <w:rPr>
          <w:sz w:val="28"/>
          <w:szCs w:val="28"/>
        </w:rPr>
        <w:t>Fall</w:t>
      </w:r>
      <w:r w:rsidR="00F7200A" w:rsidRPr="000D132F">
        <w:rPr>
          <w:sz w:val="28"/>
          <w:szCs w:val="28"/>
        </w:rPr>
        <w:t xml:space="preserve"> 202</w:t>
      </w:r>
      <w:r w:rsidR="009B55A1" w:rsidRPr="000D132F">
        <w:rPr>
          <w:sz w:val="28"/>
          <w:szCs w:val="28"/>
        </w:rPr>
        <w:t>5</w:t>
      </w:r>
      <w:r w:rsidR="003F0767" w:rsidRPr="000D132F">
        <w:rPr>
          <w:sz w:val="28"/>
          <w:szCs w:val="28"/>
        </w:rPr>
        <w:t xml:space="preserve"> Syllabus</w:t>
      </w:r>
    </w:p>
    <w:p w14:paraId="7C1E71FC" w14:textId="17128372" w:rsidR="009A1D5F" w:rsidRPr="000D132F" w:rsidRDefault="009A1D5F" w:rsidP="00F92D2F"/>
    <w:p w14:paraId="6DE98E78" w14:textId="0D9FA597" w:rsidR="002C1F78" w:rsidRPr="002C1F78" w:rsidRDefault="009A1D5F" w:rsidP="00F92D2F">
      <w:r w:rsidRPr="007A790E">
        <w:rPr>
          <w:b/>
          <w:bCs/>
        </w:rPr>
        <w:t>C</w:t>
      </w:r>
      <w:r w:rsidR="006061FF" w:rsidRPr="007A790E">
        <w:rPr>
          <w:b/>
          <w:bCs/>
        </w:rPr>
        <w:t xml:space="preserve">ourse number: </w:t>
      </w:r>
      <w:r w:rsidR="006061FF" w:rsidRPr="00C25BE4">
        <w:t xml:space="preserve">MKT </w:t>
      </w:r>
      <w:r w:rsidR="009B55A1" w:rsidRPr="00C25BE4">
        <w:t>393</w:t>
      </w:r>
      <w:r w:rsidR="00D07F4F" w:rsidRPr="00C25BE4">
        <w:t>/490</w:t>
      </w:r>
      <w:r w:rsidR="002C1F78" w:rsidRPr="00C25BE4">
        <w:t xml:space="preserve"> (or BUS 491)</w:t>
      </w:r>
    </w:p>
    <w:p w14:paraId="53959231" w14:textId="5296B41E" w:rsidR="006061FF" w:rsidRPr="007A790E" w:rsidRDefault="006061FF" w:rsidP="00F92D2F">
      <w:r w:rsidRPr="007A790E">
        <w:rPr>
          <w:b/>
          <w:bCs/>
        </w:rPr>
        <w:t xml:space="preserve">Credit hours: </w:t>
      </w:r>
      <w:r w:rsidRPr="007A790E">
        <w:t>3</w:t>
      </w:r>
    </w:p>
    <w:p w14:paraId="75C28EA6" w14:textId="150805C7" w:rsidR="0089701F" w:rsidRPr="007A790E" w:rsidRDefault="004A7B40" w:rsidP="00F92D2F">
      <w:r w:rsidRPr="007A790E">
        <w:rPr>
          <w:b/>
          <w:bCs/>
        </w:rPr>
        <w:t>Course</w:t>
      </w:r>
      <w:r w:rsidR="0089701F" w:rsidRPr="007A790E">
        <w:rPr>
          <w:b/>
          <w:bCs/>
        </w:rPr>
        <w:t xml:space="preserve"> Times:</w:t>
      </w:r>
      <w:r w:rsidR="0089701F" w:rsidRPr="007A790E">
        <w:t xml:space="preserve"> </w:t>
      </w:r>
      <w:r w:rsidR="00633E94" w:rsidRPr="007A790E">
        <w:t>6:30-9pm Thursdays—30 Jan, 6 Feb, 13 Feb, 20 Feb, 1 Mar through 8 Mar (spring break), 27 Mar, 3 April</w:t>
      </w:r>
    </w:p>
    <w:p w14:paraId="05B18DB1" w14:textId="5A35B4F6" w:rsidR="006061FF" w:rsidRPr="007A790E" w:rsidRDefault="004A7B40" w:rsidP="004A7B40">
      <w:r w:rsidRPr="007A790E">
        <w:rPr>
          <w:b/>
          <w:bCs/>
        </w:rPr>
        <w:t>Course</w:t>
      </w:r>
      <w:r w:rsidR="00BF59BF" w:rsidRPr="007A790E">
        <w:rPr>
          <w:b/>
          <w:bCs/>
        </w:rPr>
        <w:t xml:space="preserve"> Location</w:t>
      </w:r>
      <w:r w:rsidR="00917356" w:rsidRPr="007A790E">
        <w:rPr>
          <w:b/>
          <w:bCs/>
        </w:rPr>
        <w:t>s</w:t>
      </w:r>
      <w:r w:rsidR="00BF59BF" w:rsidRPr="007A790E">
        <w:rPr>
          <w:b/>
          <w:bCs/>
        </w:rPr>
        <w:t>:</w:t>
      </w:r>
      <w:r w:rsidR="00BF59BF" w:rsidRPr="007A790E">
        <w:t xml:space="preserve"> </w:t>
      </w:r>
      <w:r w:rsidR="00633E94" w:rsidRPr="00C25BE4">
        <w:rPr>
          <w:rFonts w:eastAsia="Calibri"/>
          <w:color w:val="000000"/>
        </w:rPr>
        <w:t xml:space="preserve">On-campus meetings in </w:t>
      </w:r>
      <w:r w:rsidR="00633E94" w:rsidRPr="00C25BE4">
        <w:rPr>
          <w:rFonts w:eastAsia="Calibri"/>
          <w:color w:val="000000"/>
          <w:highlight w:val="yellow"/>
        </w:rPr>
        <w:t xml:space="preserve">301 EPP (Eppley </w:t>
      </w:r>
      <w:proofErr w:type="spellStart"/>
      <w:r w:rsidR="00633E94" w:rsidRPr="00C25BE4">
        <w:rPr>
          <w:rFonts w:eastAsia="Calibri"/>
          <w:color w:val="000000"/>
          <w:highlight w:val="yellow"/>
        </w:rPr>
        <w:t>Bldg</w:t>
      </w:r>
      <w:proofErr w:type="spellEnd"/>
      <w:r w:rsidR="00633E94" w:rsidRPr="00C25BE4">
        <w:rPr>
          <w:rFonts w:eastAsia="Calibri"/>
          <w:color w:val="000000"/>
          <w:highlight w:val="yellow"/>
        </w:rPr>
        <w:t>).</w:t>
      </w:r>
    </w:p>
    <w:p w14:paraId="1735DF2D" w14:textId="04F66FDC" w:rsidR="004A7B40" w:rsidRPr="007A790E" w:rsidRDefault="004A7B40" w:rsidP="004A7B40">
      <w:r w:rsidRPr="007A790E">
        <w:rPr>
          <w:b/>
          <w:bCs/>
        </w:rPr>
        <w:t>Course website address:</w:t>
      </w:r>
      <w:r w:rsidRPr="007A790E">
        <w:t xml:space="preserve"> </w:t>
      </w:r>
    </w:p>
    <w:p w14:paraId="729CC77B" w14:textId="12F1237A" w:rsidR="00971184" w:rsidRPr="007A790E" w:rsidRDefault="004A7B40" w:rsidP="009B460D">
      <w:r w:rsidRPr="007A790E">
        <w:rPr>
          <w:b/>
          <w:bCs/>
        </w:rPr>
        <w:t>Course modality</w:t>
      </w:r>
      <w:r w:rsidR="00C75353" w:rsidRPr="007A790E">
        <w:rPr>
          <w:b/>
          <w:bCs/>
        </w:rPr>
        <w:t>:</w:t>
      </w:r>
      <w:r w:rsidR="00C75353" w:rsidRPr="007A790E">
        <w:t xml:space="preserve"> </w:t>
      </w:r>
      <w:r w:rsidRPr="007A790E">
        <w:t>in person</w:t>
      </w:r>
    </w:p>
    <w:p w14:paraId="64199CF4" w14:textId="475DA567" w:rsidR="006061FF" w:rsidRPr="000D132F" w:rsidRDefault="00C37E84" w:rsidP="006061FF">
      <w:pPr>
        <w:pStyle w:val="NormalWeb"/>
        <w:rPr>
          <w:b/>
          <w:bCs/>
          <w:i/>
          <w:iCs/>
          <w:u w:val="single"/>
        </w:rPr>
      </w:pPr>
      <w:r w:rsidRPr="000D132F">
        <w:rPr>
          <w:b/>
          <w:bCs/>
          <w:i/>
          <w:iCs/>
          <w:u w:val="single"/>
        </w:rPr>
        <w:t>Instructor Information</w:t>
      </w:r>
    </w:p>
    <w:p w14:paraId="2523BCE1" w14:textId="6E989C64" w:rsidR="00633E94" w:rsidRPr="000D132F" w:rsidRDefault="006061FF" w:rsidP="006061FF">
      <w:pPr>
        <w:pStyle w:val="NormalWeb"/>
        <w:rPr>
          <w:i/>
          <w:iCs/>
        </w:rPr>
      </w:pPr>
      <w:r w:rsidRPr="000D132F">
        <w:rPr>
          <w:b/>
          <w:bCs/>
        </w:rPr>
        <w:t>Name</w:t>
      </w:r>
      <w:r w:rsidRPr="000D132F">
        <w:t>: Pena Marin, Jorge, Ph.D.</w:t>
      </w:r>
      <w:r w:rsidRPr="000D132F">
        <w:br/>
      </w:r>
      <w:r w:rsidRPr="000D132F">
        <w:rPr>
          <w:b/>
          <w:bCs/>
        </w:rPr>
        <w:t xml:space="preserve">Office: </w:t>
      </w:r>
      <w:r w:rsidRPr="000D132F">
        <w:t>N345, North Business Complex</w:t>
      </w:r>
      <w:r w:rsidRPr="000D132F">
        <w:br/>
      </w:r>
      <w:r w:rsidRPr="000D132F">
        <w:rPr>
          <w:b/>
          <w:bCs/>
        </w:rPr>
        <w:t xml:space="preserve">Office hours: </w:t>
      </w:r>
      <w:r w:rsidRPr="000D132F">
        <w:t>by appointment.</w:t>
      </w:r>
      <w:r w:rsidRPr="000D132F">
        <w:br/>
      </w:r>
      <w:r w:rsidRPr="000D132F">
        <w:rPr>
          <w:b/>
          <w:bCs/>
        </w:rPr>
        <w:t xml:space="preserve">E-mail: </w:t>
      </w:r>
      <w:hyperlink r:id="rId7" w:history="1">
        <w:r w:rsidRPr="000D132F">
          <w:rPr>
            <w:rStyle w:val="Hyperlink"/>
          </w:rPr>
          <w:t>penamar1@msu.edu</w:t>
        </w:r>
      </w:hyperlink>
      <w:r w:rsidRPr="000D132F">
        <w:rPr>
          <w:color w:val="0000FF"/>
        </w:rPr>
        <w:t xml:space="preserve"> </w:t>
      </w:r>
      <w:r w:rsidRPr="000D132F">
        <w:rPr>
          <w:color w:val="0000FF"/>
        </w:rPr>
        <w:br/>
      </w:r>
      <w:r w:rsidRPr="000D132F">
        <w:rPr>
          <w:b/>
          <w:bCs/>
        </w:rPr>
        <w:t xml:space="preserve">Phone: </w:t>
      </w:r>
      <w:r w:rsidRPr="000D132F">
        <w:t>517-432-6429</w:t>
      </w:r>
      <w:r w:rsidRPr="000D132F">
        <w:br/>
      </w:r>
      <w:r w:rsidRPr="000D132F">
        <w:rPr>
          <w:i/>
          <w:iCs/>
        </w:rPr>
        <w:t>Bio at the end of the syllabus.</w:t>
      </w:r>
    </w:p>
    <w:p w14:paraId="47FB780F" w14:textId="77777777" w:rsidR="00633E94" w:rsidRPr="000D132F" w:rsidRDefault="00633E94" w:rsidP="00633E94">
      <w:pPr>
        <w:pStyle w:val="NormalWeb"/>
        <w:spacing w:before="0" w:beforeAutospacing="0" w:after="0" w:afterAutospacing="0"/>
        <w:rPr>
          <w:i/>
          <w:iCs/>
          <w:u w:val="single"/>
        </w:rPr>
      </w:pPr>
      <w:r w:rsidRPr="000D132F">
        <w:rPr>
          <w:b/>
          <w:bCs/>
          <w:i/>
          <w:iCs/>
          <w:u w:val="single"/>
        </w:rPr>
        <w:t xml:space="preserve">Course Materials: </w:t>
      </w:r>
    </w:p>
    <w:p w14:paraId="59C7A9CD" w14:textId="77777777" w:rsidR="00633E94" w:rsidRPr="000D132F" w:rsidRDefault="00633E94" w:rsidP="00633E94">
      <w:pPr>
        <w:pStyle w:val="NormalWeb"/>
        <w:spacing w:before="0" w:beforeAutospacing="0" w:after="0" w:afterAutospacing="0"/>
      </w:pPr>
    </w:p>
    <w:p w14:paraId="1539BD34" w14:textId="08B318B6" w:rsidR="00633E94" w:rsidRPr="000D132F" w:rsidRDefault="00633E94" w:rsidP="00633E94">
      <w:pPr>
        <w:pStyle w:val="NormalWeb"/>
        <w:spacing w:before="0" w:beforeAutospacing="0" w:after="0" w:afterAutospacing="0"/>
      </w:pPr>
      <w:r w:rsidRPr="000D132F">
        <w:t xml:space="preserve">Readings and videos will be distributed via D2L and in class. </w:t>
      </w:r>
    </w:p>
    <w:p w14:paraId="2DE80811" w14:textId="77777777" w:rsidR="00633E94" w:rsidRPr="000D132F" w:rsidRDefault="00633E94" w:rsidP="00633E94">
      <w:pPr>
        <w:pStyle w:val="NormalWeb"/>
        <w:spacing w:before="0" w:beforeAutospacing="0" w:after="0" w:afterAutospacing="0"/>
      </w:pPr>
    </w:p>
    <w:p w14:paraId="28FD3F05" w14:textId="77777777" w:rsidR="006061FF" w:rsidRPr="000D132F" w:rsidRDefault="006061FF" w:rsidP="00F92D2F">
      <w:pPr>
        <w:pBdr>
          <w:bottom w:val="single" w:sz="6" w:space="1" w:color="auto"/>
        </w:pBdr>
      </w:pPr>
    </w:p>
    <w:p w14:paraId="555E755E" w14:textId="77777777" w:rsidR="00417F1A" w:rsidRPr="000D132F" w:rsidRDefault="00417F1A" w:rsidP="00F92D2F"/>
    <w:p w14:paraId="146D257C" w14:textId="30288673" w:rsidR="00CE3B5E" w:rsidRPr="000D132F" w:rsidRDefault="00CE3B5E" w:rsidP="00F92D2F">
      <w:r w:rsidRPr="000D132F">
        <w:rPr>
          <w:b/>
          <w:bCs/>
          <w:i/>
          <w:iCs/>
          <w:u w:val="single"/>
        </w:rPr>
        <w:t>About This Course</w:t>
      </w:r>
    </w:p>
    <w:p w14:paraId="535679AB" w14:textId="77777777" w:rsidR="00CE3B5E" w:rsidRPr="000D132F" w:rsidRDefault="00CE3B5E" w:rsidP="00F92D2F">
      <w:pPr>
        <w:rPr>
          <w:u w:val="single"/>
        </w:rPr>
      </w:pPr>
    </w:p>
    <w:p w14:paraId="2B35F94E" w14:textId="2E519156" w:rsidR="009D2F28" w:rsidRPr="000D132F" w:rsidRDefault="00633E94" w:rsidP="00F92D2F">
      <w:pPr>
        <w:rPr>
          <w:u w:val="single"/>
        </w:rPr>
      </w:pPr>
      <w:r w:rsidRPr="000D132F">
        <w:rPr>
          <w:u w:val="single"/>
        </w:rPr>
        <w:t>Course Information / Program Description</w:t>
      </w:r>
    </w:p>
    <w:p w14:paraId="182DE3C5" w14:textId="53E5627E" w:rsidR="009D2F28" w:rsidRPr="000D132F" w:rsidRDefault="009D2F28" w:rsidP="00F92D2F"/>
    <w:p w14:paraId="1D731020" w14:textId="77777777" w:rsidR="00633E94" w:rsidRPr="000D132F" w:rsidRDefault="00633E94" w:rsidP="00633E94">
      <w:r w:rsidRPr="000D132F">
        <w:t xml:space="preserve">This program is designed to provide you with a general understanding of major topics in international business, situated in the framework of Madrid, Spain—a cosmopolitan city known for its rich cultural heritage and dynamic business environment —and Seville, Spain—famous for its stunning architecture, historic significance, and a business hub in the southern region. It covers global  factors  pertinent  to  industries,  markets,  and  institutions  in  making  business  decisions. In addition, cultural specifics will be explored to give an understanding of factors that make Spain unique in its culture and how this impacts thoughts and actions of Spaniards and Spanish companies. </w:t>
      </w:r>
    </w:p>
    <w:p w14:paraId="6F3ED915" w14:textId="77777777" w:rsidR="00633E94" w:rsidRPr="000D132F" w:rsidRDefault="00633E94" w:rsidP="00633E94"/>
    <w:p w14:paraId="623E6102" w14:textId="2D48C815" w:rsidR="00633E94" w:rsidRPr="000D132F" w:rsidRDefault="00633E94" w:rsidP="00633E94">
      <w:r w:rsidRPr="000D132F">
        <w:t xml:space="preserve">From March 01-March 8 (we </w:t>
      </w:r>
      <w:r w:rsidR="00F621D8" w:rsidRPr="000D132F">
        <w:t xml:space="preserve">plan to </w:t>
      </w:r>
      <w:r w:rsidRPr="000D132F">
        <w:t xml:space="preserve">leave Michigan on February 28), we will be traveling and experiencing how business is done in this part of the globe.  We will be visiting an array of businesses, from large multinational corporations (MNCs) to smaller, entrepreneurial establishments, with a focus on some of the  country’s  largest  industries: tourism,  technology,  </w:t>
      </w:r>
      <w:r w:rsidRPr="000D132F">
        <w:lastRenderedPageBreak/>
        <w:t xml:space="preserve">olive oil,  sports, agriculture, logistics.  We will speak with CEOs as well as employees from all levels of the companies we visit in order to intimately understand how decisions are made and how these companies operate.  To provide further understanding of modern business and business culture, we will explore the history of the  country through  field  trips,  including  </w:t>
      </w:r>
      <w:r w:rsidR="00F621D8" w:rsidRPr="000D132F">
        <w:t xml:space="preserve">the </w:t>
      </w:r>
      <w:r w:rsidRPr="000D132F">
        <w:t xml:space="preserve">exploration  of  a medieval city.  Beyond participation in the study abroad program, participation in program sessions during the course of spring semester is required; 6, 2.5-hour evening seminars have been scheduled (4 pre-departure sessions and 2 post-program sessions).  These on-campus sessions will provide a solid foundation in the basic concepts of international business as well as business cultures and will prepare you well for what you will see and experience abroad. Likewise, the sessions occurring after the actual experience abroad will help you “unpack” the experience—reflecting upon your time abroad and incorporating it both personally and professionally to help you best take advantage of what you have learned.  See the course outline for a further in-depth description. </w:t>
      </w:r>
    </w:p>
    <w:p w14:paraId="5848BEF7" w14:textId="77777777" w:rsidR="000372D5" w:rsidRPr="000D132F" w:rsidRDefault="000372D5" w:rsidP="00F92D2F">
      <w:pPr>
        <w:rPr>
          <w:u w:val="single"/>
        </w:rPr>
      </w:pPr>
    </w:p>
    <w:p w14:paraId="787EFBE5" w14:textId="75801379" w:rsidR="009D2F28" w:rsidRPr="000D132F" w:rsidRDefault="00633E94" w:rsidP="00F92D2F">
      <w:pPr>
        <w:rPr>
          <w:u w:val="single"/>
        </w:rPr>
      </w:pPr>
      <w:r w:rsidRPr="000D132F">
        <w:rPr>
          <w:u w:val="single"/>
        </w:rPr>
        <w:t>Learning Outcomes:</w:t>
      </w:r>
    </w:p>
    <w:p w14:paraId="45C996FB" w14:textId="1B603E66" w:rsidR="00003634" w:rsidRPr="000D132F" w:rsidRDefault="00003634" w:rsidP="00F92D2F"/>
    <w:p w14:paraId="63ED3E65" w14:textId="77777777" w:rsidR="00633E94" w:rsidRPr="000D132F" w:rsidRDefault="00633E94" w:rsidP="00633E94">
      <w:pPr>
        <w:numPr>
          <w:ilvl w:val="0"/>
          <w:numId w:val="17"/>
        </w:numPr>
      </w:pPr>
      <w:r w:rsidRPr="000D132F">
        <w:t xml:space="preserve">To gain an understanding of the basic concepts of international business, including its history and changes over time </w:t>
      </w:r>
    </w:p>
    <w:p w14:paraId="1F7F81A2" w14:textId="77777777" w:rsidR="00633E94" w:rsidRPr="000D132F" w:rsidRDefault="00633E94" w:rsidP="00633E94">
      <w:pPr>
        <w:numPr>
          <w:ilvl w:val="0"/>
          <w:numId w:val="17"/>
        </w:numPr>
      </w:pPr>
      <w:r w:rsidRPr="000D132F">
        <w:t xml:space="preserve">To see how history and culture affect modern business, in the U.S. as well as abroad </w:t>
      </w:r>
    </w:p>
    <w:p w14:paraId="799CEEA0" w14:textId="77777777" w:rsidR="00633E94" w:rsidRPr="000D132F" w:rsidRDefault="00633E94" w:rsidP="00633E94">
      <w:pPr>
        <w:numPr>
          <w:ilvl w:val="0"/>
          <w:numId w:val="17"/>
        </w:numPr>
      </w:pPr>
      <w:r w:rsidRPr="000D132F">
        <w:t xml:space="preserve">To learn to identify opportunities in global markets and understand the strategic choices made in international business operations </w:t>
      </w:r>
    </w:p>
    <w:p w14:paraId="147B7AF8" w14:textId="77777777" w:rsidR="00633E94" w:rsidRPr="000D132F" w:rsidRDefault="00633E94" w:rsidP="00633E94">
      <w:pPr>
        <w:numPr>
          <w:ilvl w:val="0"/>
          <w:numId w:val="17"/>
        </w:numPr>
      </w:pPr>
      <w:r w:rsidRPr="000D132F">
        <w:t xml:space="preserve">To understand how political decisions affect international business operations </w:t>
      </w:r>
    </w:p>
    <w:p w14:paraId="602945E5" w14:textId="77777777" w:rsidR="00633E94" w:rsidRPr="000D132F" w:rsidRDefault="00633E94" w:rsidP="00633E94">
      <w:pPr>
        <w:numPr>
          <w:ilvl w:val="0"/>
          <w:numId w:val="17"/>
        </w:numPr>
      </w:pPr>
      <w:r w:rsidRPr="000D132F">
        <w:t xml:space="preserve">To gain an in-depth understanding of the functional areas of business from a global standpoint. </w:t>
      </w:r>
    </w:p>
    <w:p w14:paraId="558ACDA7" w14:textId="77777777" w:rsidR="00633E94" w:rsidRPr="000D132F" w:rsidRDefault="00633E94" w:rsidP="00633E94">
      <w:pPr>
        <w:rPr>
          <w:b/>
          <w:bCs/>
        </w:rPr>
      </w:pPr>
    </w:p>
    <w:p w14:paraId="517D4F5D" w14:textId="77777777" w:rsidR="00633E94" w:rsidRPr="000D132F" w:rsidRDefault="00633E94" w:rsidP="00633E94">
      <w:pPr>
        <w:rPr>
          <w:i/>
          <w:iCs/>
        </w:rPr>
      </w:pPr>
      <w:r w:rsidRPr="000D132F">
        <w:rPr>
          <w:i/>
          <w:iCs/>
        </w:rPr>
        <w:t xml:space="preserve">Additionally, upon completion of the course: </w:t>
      </w:r>
    </w:p>
    <w:p w14:paraId="08AB3342" w14:textId="77777777" w:rsidR="00633E94" w:rsidRPr="000D132F" w:rsidRDefault="00633E94" w:rsidP="00633E94">
      <w:pPr>
        <w:pStyle w:val="ListParagraph"/>
        <w:numPr>
          <w:ilvl w:val="0"/>
          <w:numId w:val="20"/>
        </w:numPr>
      </w:pPr>
      <w:r w:rsidRPr="000D132F">
        <w:t>Students will be familiar with trade theory and recognize the evolution of globalization throughout the centuries.</w:t>
      </w:r>
    </w:p>
    <w:p w14:paraId="01E92C18" w14:textId="0A14DC1E" w:rsidR="00633E94" w:rsidRPr="000D132F" w:rsidRDefault="00633E94" w:rsidP="00F621D8">
      <w:pPr>
        <w:pStyle w:val="ListParagraph"/>
        <w:numPr>
          <w:ilvl w:val="0"/>
          <w:numId w:val="20"/>
        </w:numPr>
      </w:pPr>
      <w:r w:rsidRPr="000D132F">
        <w:t>Students  will  recognize  the  underpinnings  of  the  global  trade  system,  the  organizations</w:t>
      </w:r>
      <w:r w:rsidR="00F621D8" w:rsidRPr="000D132F">
        <w:t xml:space="preserve"> </w:t>
      </w:r>
      <w:r w:rsidRPr="000D132F">
        <w:t xml:space="preserve">responsible for trade regulation and how they function. </w:t>
      </w:r>
    </w:p>
    <w:p w14:paraId="3297B989" w14:textId="77777777" w:rsidR="00633E94" w:rsidRPr="000D132F" w:rsidRDefault="00633E94" w:rsidP="00633E94">
      <w:pPr>
        <w:pStyle w:val="ListParagraph"/>
        <w:numPr>
          <w:ilvl w:val="0"/>
          <w:numId w:val="18"/>
        </w:numPr>
      </w:pPr>
      <w:r w:rsidRPr="000D132F">
        <w:t xml:space="preserve">Students   will  experience   and   articulate   some   of   the   challenges   and   benefits   of   small companies as compared with large multinationals in doing business abroad. </w:t>
      </w:r>
    </w:p>
    <w:p w14:paraId="380DCF50" w14:textId="06F2FB1A" w:rsidR="00633E94" w:rsidRPr="000D132F" w:rsidRDefault="00633E94" w:rsidP="00633E94">
      <w:pPr>
        <w:pStyle w:val="ListParagraph"/>
        <w:numPr>
          <w:ilvl w:val="0"/>
          <w:numId w:val="18"/>
        </w:numPr>
      </w:pPr>
      <w:r w:rsidRPr="000D132F">
        <w:t xml:space="preserve">Students will research factors (geography, governmental policy, history, culture) that make certain regions of the world hospitable for business sectors, comparing our host region to others. </w:t>
      </w:r>
    </w:p>
    <w:p w14:paraId="07556B2C" w14:textId="22AC2A06" w:rsidR="000E2366" w:rsidRPr="000D132F" w:rsidRDefault="000E2366" w:rsidP="00F92D2F">
      <w:pPr>
        <w:pBdr>
          <w:bottom w:val="single" w:sz="6" w:space="1" w:color="auto"/>
        </w:pBdr>
      </w:pPr>
    </w:p>
    <w:p w14:paraId="2CBC4362" w14:textId="77777777" w:rsidR="00A4165C" w:rsidRPr="000D132F" w:rsidRDefault="00A4165C" w:rsidP="00F92D2F">
      <w:pPr>
        <w:rPr>
          <w:b/>
          <w:bCs/>
          <w:i/>
          <w:iCs/>
          <w:u w:val="single"/>
        </w:rPr>
      </w:pPr>
    </w:p>
    <w:p w14:paraId="5C8E1E2C" w14:textId="3EA579C3" w:rsidR="008B1D72" w:rsidRPr="000D132F" w:rsidRDefault="00AA067B" w:rsidP="00F92D2F">
      <w:pPr>
        <w:rPr>
          <w:b/>
          <w:bCs/>
          <w:i/>
          <w:iCs/>
          <w:u w:val="single"/>
        </w:rPr>
      </w:pPr>
      <w:r w:rsidRPr="000D132F">
        <w:rPr>
          <w:b/>
          <w:bCs/>
          <w:i/>
          <w:iCs/>
          <w:u w:val="single"/>
        </w:rPr>
        <w:t>Required Technologies</w:t>
      </w:r>
    </w:p>
    <w:p w14:paraId="6D3D1490" w14:textId="0A46EE34" w:rsidR="008B1D72" w:rsidRPr="000D132F" w:rsidRDefault="00163731" w:rsidP="00F92D2F">
      <w:pPr>
        <w:rPr>
          <w:i/>
          <w:iCs/>
        </w:rPr>
      </w:pPr>
      <w:r w:rsidRPr="000D132F">
        <w:rPr>
          <w:i/>
          <w:iCs/>
        </w:rPr>
        <w:t>If for a change in policy some classes are to be held online:</w:t>
      </w:r>
    </w:p>
    <w:p w14:paraId="74DE66FA" w14:textId="7ECEA999" w:rsidR="00AA067B" w:rsidRPr="000D132F" w:rsidRDefault="00E03E50" w:rsidP="004212E7">
      <w:r w:rsidRPr="000D132F">
        <w:t xml:space="preserve">1) </w:t>
      </w:r>
      <w:r w:rsidR="00DA3159" w:rsidRPr="000D132F">
        <w:t>High speed internet connection (above 25 Mbps)</w:t>
      </w:r>
    </w:p>
    <w:p w14:paraId="6B35E5A8" w14:textId="62E43942" w:rsidR="000E6D49" w:rsidRPr="000D132F" w:rsidRDefault="00DA3159" w:rsidP="004212E7">
      <w:pPr>
        <w:pStyle w:val="ListParagraph"/>
        <w:numPr>
          <w:ilvl w:val="0"/>
          <w:numId w:val="2"/>
        </w:numPr>
      </w:pPr>
      <w:r w:rsidRPr="000D132F">
        <w:t xml:space="preserve">Guide for internet speed: </w:t>
      </w:r>
      <w:hyperlink r:id="rId8" w:history="1">
        <w:r w:rsidR="000E6D49" w:rsidRPr="000D132F">
          <w:rPr>
            <w:rStyle w:val="Hyperlink"/>
          </w:rPr>
          <w:t>https://broadbandnow.com/guides/how-much-internet-speed-do-i-need</w:t>
        </w:r>
      </w:hyperlink>
    </w:p>
    <w:p w14:paraId="54E5D296" w14:textId="7873B431" w:rsidR="00DA3159" w:rsidRPr="000D132F" w:rsidRDefault="00025529" w:rsidP="004212E7">
      <w:pPr>
        <w:pStyle w:val="ListParagraph"/>
        <w:numPr>
          <w:ilvl w:val="0"/>
          <w:numId w:val="2"/>
        </w:numPr>
      </w:pPr>
      <w:r w:rsidRPr="000D132F">
        <w:t xml:space="preserve">Information about accessing internet connections (including companies offering students free or reduced cost internet): </w:t>
      </w:r>
      <w:hyperlink r:id="rId9" w:history="1">
        <w:r w:rsidR="000E6D49" w:rsidRPr="000D132F">
          <w:rPr>
            <w:rStyle w:val="Hyperlink"/>
          </w:rPr>
          <w:t>https://remote.msu.edu/learning/internet.html</w:t>
        </w:r>
      </w:hyperlink>
    </w:p>
    <w:p w14:paraId="34D85189" w14:textId="1BD1DC95" w:rsidR="00DA3159" w:rsidRPr="000D132F" w:rsidRDefault="004531C4" w:rsidP="004212E7">
      <w:pPr>
        <w:pStyle w:val="ListParagraph"/>
        <w:numPr>
          <w:ilvl w:val="0"/>
          <w:numId w:val="2"/>
        </w:numPr>
      </w:pPr>
      <w:r w:rsidRPr="000D132F">
        <w:lastRenderedPageBreak/>
        <w:t xml:space="preserve">Guide for browser and mobile support that works best with D2L: </w:t>
      </w:r>
      <w:hyperlink r:id="rId10" w:history="1">
        <w:r w:rsidRPr="000D132F">
          <w:rPr>
            <w:rStyle w:val="Hyperlink"/>
          </w:rPr>
          <w:t>https://documentation.brightspace.com/EN/brightspace/requirements/all/browser_support.htm</w:t>
        </w:r>
      </w:hyperlink>
    </w:p>
    <w:p w14:paraId="2930C8A9" w14:textId="26920213" w:rsidR="004212E7" w:rsidRPr="000D132F" w:rsidRDefault="00B7612E" w:rsidP="00163731">
      <w:pPr>
        <w:pStyle w:val="ListParagraph"/>
        <w:numPr>
          <w:ilvl w:val="0"/>
          <w:numId w:val="2"/>
        </w:numPr>
      </w:pPr>
      <w:r w:rsidRPr="000D132F">
        <w:t>I understand that not all students have access to reliable internet. If you encounter difficulties – including outages – during synchronous sessions, I expect you to consult the class materials posted on D2L.</w:t>
      </w:r>
    </w:p>
    <w:p w14:paraId="4848298D" w14:textId="1EC7DC01" w:rsidR="000E6D49" w:rsidRPr="000D132F" w:rsidRDefault="00E03E50" w:rsidP="004212E7">
      <w:r w:rsidRPr="000D132F">
        <w:t xml:space="preserve">2) </w:t>
      </w:r>
      <w:r w:rsidR="000E6D49" w:rsidRPr="000D132F">
        <w:t>Webca</w:t>
      </w:r>
      <w:r w:rsidR="00B7612E" w:rsidRPr="000D132F">
        <w:t xml:space="preserve">m </w:t>
      </w:r>
    </w:p>
    <w:p w14:paraId="34F45067" w14:textId="6EC621EF" w:rsidR="00E03E50" w:rsidRPr="000D132F" w:rsidRDefault="001966CC" w:rsidP="00E03E50">
      <w:pPr>
        <w:pStyle w:val="ListParagraph"/>
        <w:numPr>
          <w:ilvl w:val="0"/>
          <w:numId w:val="2"/>
        </w:numPr>
      </w:pPr>
      <w:r w:rsidRPr="000D132F">
        <w:t xml:space="preserve">Webcams are strongly encouraged to be turned on for lectures and </w:t>
      </w:r>
      <w:r w:rsidR="004212E7" w:rsidRPr="000D132F">
        <w:t>discussion</w:t>
      </w:r>
      <w:r w:rsidR="00E03E50" w:rsidRPr="000D132F">
        <w:t xml:space="preserve">. They are </w:t>
      </w:r>
      <w:r w:rsidR="00E03E50" w:rsidRPr="000D132F">
        <w:rPr>
          <w:b/>
          <w:bCs/>
        </w:rPr>
        <w:t>required</w:t>
      </w:r>
      <w:r w:rsidR="00E03E50" w:rsidRPr="000D132F">
        <w:t xml:space="preserve"> to be turned on for the final assessment (project presentation)</w:t>
      </w:r>
    </w:p>
    <w:p w14:paraId="08411435" w14:textId="35775A82" w:rsidR="00E03E50" w:rsidRPr="000D132F" w:rsidRDefault="00E03E50" w:rsidP="00E03E50">
      <w:r w:rsidRPr="000D132F">
        <w:t>3) Zoom</w:t>
      </w:r>
    </w:p>
    <w:p w14:paraId="737E6F61" w14:textId="5B0DA4C7" w:rsidR="00E03E50" w:rsidRPr="000D132F" w:rsidRDefault="00E03E50" w:rsidP="00E03E50">
      <w:r w:rsidRPr="000D132F">
        <w:t xml:space="preserve">4) </w:t>
      </w:r>
      <w:r w:rsidR="00163731" w:rsidRPr="000D132F">
        <w:t xml:space="preserve">Access </w:t>
      </w:r>
      <w:r w:rsidRPr="000D132F">
        <w:t xml:space="preserve">D2L </w:t>
      </w:r>
    </w:p>
    <w:p w14:paraId="7C001F40" w14:textId="450C899F" w:rsidR="00736911" w:rsidRPr="000D132F" w:rsidRDefault="00736911" w:rsidP="00736911"/>
    <w:p w14:paraId="284CEF94" w14:textId="77777777" w:rsidR="00163731" w:rsidRPr="000D132F" w:rsidRDefault="00163731" w:rsidP="00163731">
      <w:pPr>
        <w:rPr>
          <w:u w:val="single"/>
        </w:rPr>
      </w:pPr>
      <w:r w:rsidRPr="000D132F">
        <w:rPr>
          <w:u w:val="single"/>
        </w:rPr>
        <w:t xml:space="preserve">Technical Assistance: </w:t>
      </w:r>
    </w:p>
    <w:p w14:paraId="2A8FCDA5" w14:textId="77777777" w:rsidR="00163731" w:rsidRPr="000D132F" w:rsidRDefault="00163731" w:rsidP="00163731">
      <w:r w:rsidRPr="000D132F">
        <w:t xml:space="preserve">If you need technical assistance (including how to access course material) at any time during the course or to report a </w:t>
      </w:r>
      <w:proofErr w:type="gramStart"/>
      <w:r w:rsidRPr="000D132F">
        <w:t>problem</w:t>
      </w:r>
      <w:proofErr w:type="gramEnd"/>
      <w:r w:rsidRPr="000D132F">
        <w:t xml:space="preserve"> you can:</w:t>
      </w:r>
    </w:p>
    <w:p w14:paraId="69D0F45A" w14:textId="77777777" w:rsidR="00163731" w:rsidRPr="000D132F" w:rsidRDefault="00163731" w:rsidP="00163731">
      <w:r w:rsidRPr="000D132F">
        <w:t xml:space="preserve"> </w:t>
      </w:r>
    </w:p>
    <w:p w14:paraId="103B107E" w14:textId="77777777" w:rsidR="00163731" w:rsidRPr="000D132F" w:rsidRDefault="00163731" w:rsidP="00163731">
      <w:pPr>
        <w:pStyle w:val="ListParagraph"/>
        <w:numPr>
          <w:ilvl w:val="0"/>
          <w:numId w:val="9"/>
        </w:numPr>
      </w:pPr>
      <w:r w:rsidRPr="000D132F">
        <w:t>Visit the MSU Help site at http://help.msu.edu</w:t>
      </w:r>
    </w:p>
    <w:p w14:paraId="44F4658D" w14:textId="77777777" w:rsidR="00163731" w:rsidRPr="000D132F" w:rsidRDefault="00163731" w:rsidP="00163731">
      <w:pPr>
        <w:pStyle w:val="ListParagraph"/>
        <w:numPr>
          <w:ilvl w:val="0"/>
          <w:numId w:val="9"/>
        </w:numPr>
      </w:pPr>
      <w:r w:rsidRPr="000D132F">
        <w:t>Visit the Desire2Learn Help Site at http://help.d2l.msu.edu</w:t>
      </w:r>
    </w:p>
    <w:p w14:paraId="6EE89967" w14:textId="77777777" w:rsidR="00163731" w:rsidRPr="000D132F" w:rsidRDefault="00163731" w:rsidP="00163731">
      <w:pPr>
        <w:pStyle w:val="ListParagraph"/>
        <w:numPr>
          <w:ilvl w:val="0"/>
          <w:numId w:val="9"/>
        </w:numPr>
      </w:pPr>
      <w:r w:rsidRPr="000D132F">
        <w:t>Call the MSU IT Service Desk at (517)432-6200, (844)678-6200, or e-mail at ithelp@msu.edu</w:t>
      </w:r>
    </w:p>
    <w:p w14:paraId="6C51F3AF" w14:textId="77777777" w:rsidR="00163731" w:rsidRPr="000D132F" w:rsidRDefault="00163731" w:rsidP="00163731">
      <w:pPr>
        <w:pStyle w:val="ListParagraph"/>
        <w:numPr>
          <w:ilvl w:val="0"/>
          <w:numId w:val="9"/>
        </w:numPr>
      </w:pPr>
      <w:r w:rsidRPr="000D132F">
        <w:t>Request assistance navigating and requesting instructional design help: https://tech.msu.edu/service-catalog/teaching/instructional-design-development/</w:t>
      </w:r>
    </w:p>
    <w:p w14:paraId="1EFE76BD" w14:textId="77777777" w:rsidR="00163731" w:rsidRPr="000D132F" w:rsidRDefault="00163731" w:rsidP="00163731">
      <w:pPr>
        <w:pStyle w:val="ListParagraph"/>
        <w:numPr>
          <w:ilvl w:val="0"/>
          <w:numId w:val="9"/>
        </w:numPr>
      </w:pPr>
      <w:r w:rsidRPr="000D132F">
        <w:t xml:space="preserve">Consider including pointers for which browsers and internet speeds are best for working with D2L: Browser/mobile support for D2L: </w:t>
      </w:r>
      <w:hyperlink r:id="rId11" w:history="1">
        <w:r w:rsidRPr="000D132F">
          <w:rPr>
            <w:rStyle w:val="Hyperlink"/>
          </w:rPr>
          <w:t>https://documentation.brightspace.com/EN/brightspace/requirements/all/browser_support.htm</w:t>
        </w:r>
      </w:hyperlink>
      <w:r w:rsidRPr="000D132F">
        <w:t xml:space="preserve"> </w:t>
      </w:r>
    </w:p>
    <w:p w14:paraId="231DF55F" w14:textId="77777777" w:rsidR="00163731" w:rsidRPr="000D132F" w:rsidRDefault="00163731" w:rsidP="00163731">
      <w:pPr>
        <w:pStyle w:val="ListParagraph"/>
        <w:numPr>
          <w:ilvl w:val="0"/>
          <w:numId w:val="9"/>
        </w:numPr>
      </w:pPr>
      <w:r w:rsidRPr="000D132F">
        <w:t xml:space="preserve">Guide for internet speed:  https://broadbandnow.com/guides/how-much-internet-speed-do-i-need. For most courses, 25 Mbps should work. If there is no mandatory video component, then students may be able to interact with the course with a slower connection. Most courses have a generic statement that says the course requires access to "high speed" internet. </w:t>
      </w:r>
    </w:p>
    <w:p w14:paraId="5C8A3752" w14:textId="6BA7F8C4" w:rsidR="00163731" w:rsidRPr="000D132F" w:rsidRDefault="00163731" w:rsidP="00F92D2F">
      <w:pPr>
        <w:pBdr>
          <w:bottom w:val="single" w:sz="6" w:space="1" w:color="auto"/>
        </w:pBdr>
        <w:rPr>
          <w:b/>
          <w:bCs/>
          <w:i/>
          <w:iCs/>
          <w:u w:val="single"/>
        </w:rPr>
      </w:pPr>
    </w:p>
    <w:p w14:paraId="748A7D0E" w14:textId="77777777" w:rsidR="007A6A86" w:rsidRPr="000D132F" w:rsidRDefault="007A6A86" w:rsidP="007A6A86">
      <w:pPr>
        <w:pStyle w:val="Non-requiredHeading3"/>
        <w:spacing w:before="0" w:after="0"/>
        <w:rPr>
          <w:rFonts w:ascii="Times New Roman" w:hAnsi="Times New Roman"/>
          <w:szCs w:val="24"/>
          <w:lang w:val="en-US"/>
        </w:rPr>
      </w:pPr>
    </w:p>
    <w:p w14:paraId="750DB05C" w14:textId="07B98E08" w:rsidR="007A6A86" w:rsidRPr="000D132F" w:rsidRDefault="007A6A86" w:rsidP="007A6A86">
      <w:pPr>
        <w:pStyle w:val="Non-requiredHeading3"/>
        <w:spacing w:before="0" w:after="0"/>
        <w:rPr>
          <w:rFonts w:ascii="Times New Roman" w:hAnsi="Times New Roman"/>
          <w:szCs w:val="24"/>
          <w:lang w:val="en-US"/>
        </w:rPr>
      </w:pPr>
      <w:r w:rsidRPr="000D132F">
        <w:rPr>
          <w:rFonts w:ascii="Times New Roman" w:hAnsi="Times New Roman"/>
          <w:szCs w:val="24"/>
          <w:lang w:val="en-US"/>
        </w:rPr>
        <w:t>MSU Community Compact regarding COVID-19:</w:t>
      </w:r>
    </w:p>
    <w:p w14:paraId="2933A2B3" w14:textId="77777777" w:rsidR="007A6A86" w:rsidRPr="000D132F" w:rsidRDefault="007A6A86" w:rsidP="007A6A86">
      <w:r w:rsidRPr="000D132F">
        <w:t xml:space="preserve">COVID-19 information: This class will abide by all MSU policies concerning health and safety regarding COVID-19. Specifically, all students and instructors in this course will abide be the vaccine and masking policies as detailed on </w:t>
      </w:r>
      <w:hyperlink r:id="rId12" w:anchor="face-coverings" w:history="1">
        <w:r w:rsidRPr="000D132F">
          <w:rPr>
            <w:rStyle w:val="Hyperlink"/>
          </w:rPr>
          <w:t>Together We Will</w:t>
        </w:r>
      </w:hyperlink>
      <w:r w:rsidRPr="000D132F">
        <w:t>.</w:t>
      </w:r>
    </w:p>
    <w:p w14:paraId="3CF56872" w14:textId="77777777" w:rsidR="007A6A86" w:rsidRPr="000D132F" w:rsidRDefault="007A6A86" w:rsidP="007A6A86">
      <w:pPr>
        <w:rPr>
          <w:b/>
          <w:bCs/>
        </w:rPr>
      </w:pPr>
    </w:p>
    <w:p w14:paraId="2DB4B8D4" w14:textId="77777777" w:rsidR="007A6A86" w:rsidRPr="000D132F" w:rsidRDefault="007A6A86" w:rsidP="007A6A86">
      <w:r w:rsidRPr="000D132F">
        <w:rPr>
          <w:b/>
          <w:bCs/>
        </w:rPr>
        <w:t xml:space="preserve">Self-Monitoring &amp; Exposure to COVID-19. </w:t>
      </w:r>
      <w:r w:rsidRPr="000D132F">
        <w:t xml:space="preserve">Students will self-monitor for covid-19-like symptoms. If a student experiences any symptoms, they will stay home and contact a health care provider to determine what steps should be taken. If you believe you have been exposed to someone with COVID-19, you should self-quarantine and monitor your symptoms. If feeling ill, </w:t>
      </w:r>
      <w:r w:rsidRPr="000D132F">
        <w:lastRenderedPageBreak/>
        <w:t>students should contact MSU's COVID-19 hotline at 855-958-2678 or contact their health care provider. Faculty and staff should contact their primary care physician.</w:t>
      </w:r>
    </w:p>
    <w:p w14:paraId="09236793" w14:textId="77777777" w:rsidR="007A6A86" w:rsidRPr="000D132F" w:rsidRDefault="007A6A86" w:rsidP="007A6A86">
      <w:pPr>
        <w:rPr>
          <w:b/>
          <w:bCs/>
        </w:rPr>
      </w:pPr>
    </w:p>
    <w:p w14:paraId="2E491B9D" w14:textId="77777777" w:rsidR="007A6A86" w:rsidRPr="000D132F" w:rsidRDefault="007A6A86" w:rsidP="007A6A86">
      <w:pPr>
        <w:rPr>
          <w:b/>
          <w:bCs/>
        </w:rPr>
      </w:pPr>
      <w:r w:rsidRPr="000D132F">
        <w:rPr>
          <w:b/>
          <w:bCs/>
        </w:rPr>
        <w:t>Compliance and reporting.</w:t>
      </w:r>
      <w:r w:rsidRPr="000D132F">
        <w:t xml:space="preserve"> Those who come to MSU facilities must commit to the personal responsibility necessary for us to remain as safe as possible, including following the specific guidelines outlined in this syllabus and provided by MSU more broadly. There may be times when action will be necessary to reinforce expectations. </w:t>
      </w:r>
      <w:r w:rsidRPr="000D132F">
        <w:rPr>
          <w:b/>
          <w:bCs/>
        </w:rPr>
        <w:t>If you do not wear appropriate face coverings (see MSU’s guidelines) or do not wear your face covering appropriately (i.e., over your mouth and nose), you will be asked to correct the situation or leave the facility.</w:t>
      </w:r>
      <w:r w:rsidRPr="000D132F">
        <w:t xml:space="preserve"> In addition, MSU will utilize the processes already in place to respond to any issues of noncompliance with standards established for the health and safety of our community. For classroom disruptions or issues, the responses and processes that have been used previously remain the first line of action. If necessary, the student conduct system will be the avenue used to adjudicate student disciplinary situations.</w:t>
      </w:r>
    </w:p>
    <w:p w14:paraId="45B52C21" w14:textId="77777777" w:rsidR="007A6A86" w:rsidRPr="000D132F" w:rsidRDefault="007A6A86" w:rsidP="007A6A86">
      <w:pPr>
        <w:rPr>
          <w:b/>
          <w:bCs/>
        </w:rPr>
      </w:pPr>
    </w:p>
    <w:p w14:paraId="526ABC83" w14:textId="77777777" w:rsidR="007A6A86" w:rsidRPr="000D132F" w:rsidRDefault="007A6A86" w:rsidP="007A6A86">
      <w:r w:rsidRPr="000D132F">
        <w:rPr>
          <w:b/>
          <w:bCs/>
        </w:rPr>
        <w:t xml:space="preserve">Learning Continuity Statement: </w:t>
      </w:r>
    </w:p>
    <w:p w14:paraId="63CED537" w14:textId="77777777" w:rsidR="007A6A86" w:rsidRPr="000D132F" w:rsidRDefault="007A6A86" w:rsidP="007A6A86">
      <w:r w:rsidRPr="000D132F">
        <w:t xml:space="preserve">Students who become unable to attend class for an extended period of time for any reasons that include but are not limited to COVID-related issues should proactively communicate with the instructor about the prolonged absences. All assignment, homework, and groupwork are expected to be met under those circumstances. Appropriate assessment accommodations will be made. </w:t>
      </w:r>
    </w:p>
    <w:p w14:paraId="10D680D7" w14:textId="77777777" w:rsidR="007A6A86" w:rsidRPr="000D132F" w:rsidRDefault="007A6A86" w:rsidP="007A6A86">
      <w:pPr>
        <w:pStyle w:val="NormalWeb"/>
        <w:spacing w:before="0" w:beforeAutospacing="0" w:after="0" w:afterAutospacing="0"/>
        <w:rPr>
          <w:b/>
          <w:bCs/>
        </w:rPr>
      </w:pPr>
    </w:p>
    <w:p w14:paraId="10197420" w14:textId="77777777" w:rsidR="007A6A86" w:rsidRPr="000D132F" w:rsidRDefault="007A6A86" w:rsidP="007A6A86">
      <w:pPr>
        <w:pStyle w:val="NormalWeb"/>
        <w:spacing w:before="0" w:beforeAutospacing="0" w:after="0" w:afterAutospacing="0"/>
      </w:pPr>
      <w:r w:rsidRPr="000D132F">
        <w:rPr>
          <w:b/>
          <w:bCs/>
        </w:rPr>
        <w:t xml:space="preserve">Course Continuity Statement: </w:t>
      </w:r>
    </w:p>
    <w:p w14:paraId="7A8EC1ED" w14:textId="7FEC6C1B" w:rsidR="007A6A86" w:rsidRPr="000D132F" w:rsidRDefault="007A6A86" w:rsidP="007A6A86">
      <w:pPr>
        <w:pStyle w:val="NormalWeb"/>
        <w:spacing w:before="0" w:beforeAutospacing="0" w:after="0" w:afterAutospacing="0"/>
      </w:pPr>
      <w:r w:rsidRPr="000D132F">
        <w:t xml:space="preserve">If the instructor should be required to be absent for an extended period of time, the instructor will remain responsible for communicating with the students on all class components and making appropriate adjustments and modifications. </w:t>
      </w:r>
    </w:p>
    <w:p w14:paraId="4A7E9457" w14:textId="77777777" w:rsidR="007A6A86" w:rsidRPr="000D132F" w:rsidRDefault="007A6A86" w:rsidP="00F92D2F">
      <w:pPr>
        <w:pBdr>
          <w:bottom w:val="single" w:sz="6" w:space="1" w:color="auto"/>
        </w:pBdr>
        <w:rPr>
          <w:b/>
          <w:bCs/>
          <w:i/>
          <w:iCs/>
          <w:u w:val="single"/>
        </w:rPr>
      </w:pPr>
    </w:p>
    <w:p w14:paraId="728D5F1F" w14:textId="77777777" w:rsidR="00A56297" w:rsidRPr="000D132F" w:rsidRDefault="00A56297" w:rsidP="00F92D2F">
      <w:pPr>
        <w:rPr>
          <w:b/>
          <w:bCs/>
          <w:i/>
          <w:iCs/>
          <w:u w:val="single"/>
        </w:rPr>
      </w:pPr>
    </w:p>
    <w:p w14:paraId="0365151B" w14:textId="78E7E01B" w:rsidR="00003634" w:rsidRPr="000D132F" w:rsidRDefault="002B23EB" w:rsidP="00F92D2F">
      <w:pPr>
        <w:rPr>
          <w:b/>
          <w:bCs/>
          <w:i/>
          <w:iCs/>
          <w:u w:val="single"/>
        </w:rPr>
      </w:pPr>
      <w:r w:rsidRPr="000D132F">
        <w:rPr>
          <w:b/>
          <w:bCs/>
          <w:i/>
          <w:iCs/>
          <w:u w:val="single"/>
        </w:rPr>
        <w:t xml:space="preserve">Course Format </w:t>
      </w:r>
    </w:p>
    <w:p w14:paraId="1D78F61C" w14:textId="021F92F3" w:rsidR="002B23EB" w:rsidRPr="000D132F" w:rsidRDefault="002B23EB" w:rsidP="00F92D2F"/>
    <w:p w14:paraId="105524AF" w14:textId="394BE5A1" w:rsidR="00533E39" w:rsidRPr="000D132F" w:rsidRDefault="00533E39" w:rsidP="00F92D2F">
      <w:pPr>
        <w:rPr>
          <w:u w:val="single"/>
        </w:rPr>
      </w:pPr>
      <w:r w:rsidRPr="000D132F">
        <w:rPr>
          <w:u w:val="single"/>
        </w:rPr>
        <w:t>Classes</w:t>
      </w:r>
    </w:p>
    <w:p w14:paraId="279C7BF3" w14:textId="77777777" w:rsidR="00533E39" w:rsidRPr="000D132F" w:rsidRDefault="00533E39" w:rsidP="00F92D2F">
      <w:pPr>
        <w:rPr>
          <w:u w:val="single"/>
        </w:rPr>
      </w:pPr>
    </w:p>
    <w:p w14:paraId="45554964" w14:textId="6384C7D2" w:rsidR="002F49B4" w:rsidRPr="000D132F" w:rsidRDefault="00721D3E" w:rsidP="00F92D2F">
      <w:r w:rsidRPr="000D132F">
        <w:t>MKT 3</w:t>
      </w:r>
      <w:r w:rsidR="005560CF" w:rsidRPr="000D132F">
        <w:t>93</w:t>
      </w:r>
      <w:r w:rsidRPr="000D132F">
        <w:t xml:space="preserve"> will be a mixture of lecture</w:t>
      </w:r>
      <w:r w:rsidR="00E500BA" w:rsidRPr="000D132F">
        <w:t xml:space="preserve"> and </w:t>
      </w:r>
      <w:r w:rsidRPr="000D132F">
        <w:t>discussion</w:t>
      </w:r>
      <w:r w:rsidR="00744CAD" w:rsidRPr="000D132F">
        <w:t xml:space="preserve">. </w:t>
      </w:r>
      <w:r w:rsidR="005560CF" w:rsidRPr="000D132F">
        <w:t>Readings</w:t>
      </w:r>
      <w:r w:rsidR="00533E39" w:rsidRPr="000D132F">
        <w:t xml:space="preserve"> will be assigned </w:t>
      </w:r>
      <w:r w:rsidR="00155520" w:rsidRPr="000D132F">
        <w:t>to be read</w:t>
      </w:r>
      <w:r w:rsidR="00533E39" w:rsidRPr="000D132F">
        <w:t xml:space="preserve"> </w:t>
      </w:r>
      <w:r w:rsidR="00533E39" w:rsidRPr="000D132F">
        <w:rPr>
          <w:b/>
          <w:bCs/>
        </w:rPr>
        <w:t>before class</w:t>
      </w:r>
      <w:r w:rsidR="00533E39" w:rsidRPr="000D132F">
        <w:t xml:space="preserve"> (with </w:t>
      </w:r>
      <w:r w:rsidR="00E76B9B" w:rsidRPr="000D132F">
        <w:t>a few</w:t>
      </w:r>
      <w:r w:rsidR="00533E39" w:rsidRPr="000D132F">
        <w:t xml:space="preserve"> exceptions</w:t>
      </w:r>
      <w:r w:rsidR="00E76B9B" w:rsidRPr="000D132F">
        <w:t xml:space="preserve">; </w:t>
      </w:r>
      <w:r w:rsidR="00155520" w:rsidRPr="000D132F">
        <w:t>see c</w:t>
      </w:r>
      <w:r w:rsidR="00542690" w:rsidRPr="000D132F">
        <w:t>ourse</w:t>
      </w:r>
      <w:r w:rsidR="00155520" w:rsidRPr="000D132F">
        <w:t xml:space="preserve"> schedule below).</w:t>
      </w:r>
      <w:r w:rsidR="002F49B4" w:rsidRPr="000D132F">
        <w:t xml:space="preserve"> </w:t>
      </w:r>
      <w:r w:rsidR="00160AB9" w:rsidRPr="000D132F">
        <w:t xml:space="preserve">Every student is expected to attend every session and </w:t>
      </w:r>
      <w:r w:rsidR="007F14D7" w:rsidRPr="000D132F">
        <w:t>to be prepared.</w:t>
      </w:r>
    </w:p>
    <w:p w14:paraId="7508A432" w14:textId="77777777" w:rsidR="002F49B4" w:rsidRPr="000D132F" w:rsidRDefault="002F49B4" w:rsidP="00F92D2F"/>
    <w:p w14:paraId="3BD1668E" w14:textId="47B920B8" w:rsidR="00155520" w:rsidRPr="000D132F" w:rsidRDefault="00DA5C58" w:rsidP="00F92D2F">
      <w:r w:rsidRPr="00D07F4F">
        <w:t xml:space="preserve">Discussion </w:t>
      </w:r>
      <w:r w:rsidR="00E741FA" w:rsidRPr="00D07F4F">
        <w:t>questions</w:t>
      </w:r>
      <w:r w:rsidRPr="00D07F4F">
        <w:t xml:space="preserve"> will be given </w:t>
      </w:r>
      <w:r w:rsidR="00D97631" w:rsidRPr="00D07F4F">
        <w:rPr>
          <w:i/>
          <w:iCs/>
        </w:rPr>
        <w:t>during</w:t>
      </w:r>
      <w:r w:rsidRPr="00D07F4F">
        <w:t xml:space="preserve"> the </w:t>
      </w:r>
      <w:r w:rsidR="002F49B4" w:rsidRPr="00D07F4F">
        <w:t xml:space="preserve">lecture, and they will be covered in </w:t>
      </w:r>
      <w:r w:rsidR="00D97631" w:rsidRPr="00D07F4F">
        <w:t>class</w:t>
      </w:r>
      <w:r w:rsidR="002F49B4" w:rsidRPr="00D07F4F">
        <w:t xml:space="preserve">. </w:t>
      </w:r>
      <w:r w:rsidR="00D97631" w:rsidRPr="00D07F4F">
        <w:t xml:space="preserve">Each of the discussion questions covered in class </w:t>
      </w:r>
      <w:r w:rsidR="002F49B4" w:rsidRPr="00D07F4F">
        <w:t>are</w:t>
      </w:r>
      <w:r w:rsidRPr="00D07F4F">
        <w:t xml:space="preserve"> to be completed individually</w:t>
      </w:r>
      <w:r w:rsidR="002F49B4" w:rsidRPr="00D07F4F">
        <w:t xml:space="preserve"> (even though you </w:t>
      </w:r>
      <w:r w:rsidR="008519DD">
        <w:t>might</w:t>
      </w:r>
      <w:r w:rsidR="002F49B4" w:rsidRPr="00D07F4F">
        <w:t xml:space="preserve"> discuss them in</w:t>
      </w:r>
      <w:r w:rsidRPr="00D07F4F">
        <w:t xml:space="preserve"> </w:t>
      </w:r>
      <w:r w:rsidR="00E31C69" w:rsidRPr="00D07F4F">
        <w:t>groups</w:t>
      </w:r>
      <w:r w:rsidR="00D97631" w:rsidRPr="00D07F4F">
        <w:t xml:space="preserve"> in class</w:t>
      </w:r>
      <w:r w:rsidR="002F49B4" w:rsidRPr="00D07F4F">
        <w:t>)</w:t>
      </w:r>
      <w:r w:rsidR="00E31C69" w:rsidRPr="00D07F4F">
        <w:t xml:space="preserve"> and</w:t>
      </w:r>
      <w:r w:rsidRPr="00D07F4F">
        <w:t xml:space="preserve"> </w:t>
      </w:r>
      <w:r w:rsidRPr="00D07F4F">
        <w:rPr>
          <w:b/>
          <w:bCs/>
        </w:rPr>
        <w:t>submitted via D2L by 1</w:t>
      </w:r>
      <w:r w:rsidR="000921AF" w:rsidRPr="00D07F4F">
        <w:rPr>
          <w:b/>
          <w:bCs/>
        </w:rPr>
        <w:t>2</w:t>
      </w:r>
      <w:r w:rsidRPr="00D07F4F">
        <w:rPr>
          <w:b/>
          <w:bCs/>
        </w:rPr>
        <w:t>:00 PM</w:t>
      </w:r>
      <w:r w:rsidR="00663537" w:rsidRPr="00D07F4F">
        <w:rPr>
          <w:b/>
          <w:bCs/>
        </w:rPr>
        <w:t xml:space="preserve"> (noon)</w:t>
      </w:r>
      <w:r w:rsidR="007E0221" w:rsidRPr="00D07F4F">
        <w:rPr>
          <w:b/>
          <w:bCs/>
        </w:rPr>
        <w:t xml:space="preserve"> </w:t>
      </w:r>
      <w:r w:rsidR="00D97631" w:rsidRPr="00D07F4F">
        <w:rPr>
          <w:b/>
          <w:bCs/>
        </w:rPr>
        <w:t>on Friday</w:t>
      </w:r>
      <w:r w:rsidR="00F621D8" w:rsidRPr="00D07F4F">
        <w:rPr>
          <w:b/>
          <w:bCs/>
        </w:rPr>
        <w:t xml:space="preserve"> each week</w:t>
      </w:r>
      <w:r w:rsidR="007E0221" w:rsidRPr="00D07F4F">
        <w:rPr>
          <w:b/>
          <w:bCs/>
        </w:rPr>
        <w:t>.</w:t>
      </w:r>
      <w:r w:rsidR="00D97631" w:rsidRPr="00D07F4F">
        <w:rPr>
          <w:b/>
          <w:bCs/>
        </w:rPr>
        <w:t xml:space="preserve"> </w:t>
      </w:r>
      <w:r w:rsidR="00D97631" w:rsidRPr="00D07F4F">
        <w:t>In other words, every Friday you will submit via D2L every discussion question discussed during the week’s classes.</w:t>
      </w:r>
    </w:p>
    <w:p w14:paraId="4C2A5BBE" w14:textId="4E6123DA" w:rsidR="006D7C73" w:rsidRPr="000D132F" w:rsidRDefault="006D7C73" w:rsidP="00F92D2F">
      <w:pPr>
        <w:rPr>
          <w:u w:val="single"/>
        </w:rPr>
      </w:pPr>
    </w:p>
    <w:p w14:paraId="7FA948B2" w14:textId="09F74594" w:rsidR="006D7C73" w:rsidRPr="000D132F" w:rsidRDefault="00780469" w:rsidP="00F92D2F">
      <w:pPr>
        <w:rPr>
          <w:u w:val="single"/>
        </w:rPr>
      </w:pPr>
      <w:r w:rsidRPr="000D132F">
        <w:rPr>
          <w:u w:val="single"/>
        </w:rPr>
        <w:t xml:space="preserve">D2L </w:t>
      </w:r>
      <w:r w:rsidR="006D7C73" w:rsidRPr="000D132F">
        <w:rPr>
          <w:u w:val="single"/>
        </w:rPr>
        <w:t>Discussion Questions</w:t>
      </w:r>
    </w:p>
    <w:p w14:paraId="67DB76B8" w14:textId="09492FF0" w:rsidR="006D7C73" w:rsidRPr="000D132F" w:rsidRDefault="006D7C73" w:rsidP="006D7C73"/>
    <w:p w14:paraId="57C0BB57" w14:textId="6316DE02" w:rsidR="006D7C73" w:rsidRPr="000D132F" w:rsidRDefault="0011360B" w:rsidP="006D7C73">
      <w:r w:rsidRPr="000D132F">
        <w:lastRenderedPageBreak/>
        <w:t>During each class</w:t>
      </w:r>
      <w:r w:rsidR="003C08DE" w:rsidRPr="000D132F">
        <w:t xml:space="preserve">, students </w:t>
      </w:r>
      <w:r w:rsidR="00386385" w:rsidRPr="000D132F">
        <w:t xml:space="preserve">will be given time to work on </w:t>
      </w:r>
      <w:r w:rsidR="007E0221" w:rsidRPr="000D132F">
        <w:t>the discussion questions covering the topic in the lecture</w:t>
      </w:r>
      <w:r w:rsidR="00F621D8" w:rsidRPr="000D132F">
        <w:t xml:space="preserve">. </w:t>
      </w:r>
      <w:r w:rsidR="0028231F" w:rsidRPr="000D132F">
        <w:t>The professor will discuss with every group and with the class the students answers that are discussed during the sessions.</w:t>
      </w:r>
      <w:r w:rsidR="00377622" w:rsidRPr="000D132F">
        <w:t xml:space="preserve"> </w:t>
      </w:r>
      <w:r w:rsidR="00377622" w:rsidRPr="008519DD">
        <w:t xml:space="preserve">The questions for the discussion session will be provided </w:t>
      </w:r>
      <w:r w:rsidRPr="008519DD">
        <w:t>during</w:t>
      </w:r>
      <w:r w:rsidR="00377622" w:rsidRPr="008519DD">
        <w:t xml:space="preserve"> class</w:t>
      </w:r>
      <w:r w:rsidRPr="008519DD">
        <w:t xml:space="preserve"> (also included in the ppt posted on D2L).</w:t>
      </w:r>
    </w:p>
    <w:p w14:paraId="2B69C9BA" w14:textId="146CA589" w:rsidR="003127C6" w:rsidRPr="000D132F" w:rsidRDefault="003127C6" w:rsidP="006D7C73"/>
    <w:p w14:paraId="07C00371" w14:textId="10FA98F1" w:rsidR="001E2B45" w:rsidRPr="000D132F" w:rsidRDefault="003127C6" w:rsidP="006D7C73">
      <w:pPr>
        <w:rPr>
          <w:b/>
          <w:bCs/>
        </w:rPr>
      </w:pPr>
      <w:r w:rsidRPr="000D132F">
        <w:rPr>
          <w:b/>
          <w:bCs/>
        </w:rPr>
        <w:t>Each student</w:t>
      </w:r>
      <w:r w:rsidRPr="000D132F">
        <w:t xml:space="preserve"> </w:t>
      </w:r>
      <w:r w:rsidRPr="000D132F">
        <w:rPr>
          <w:b/>
          <w:bCs/>
        </w:rPr>
        <w:t xml:space="preserve">must submit their own answers </w:t>
      </w:r>
      <w:r w:rsidR="00813F0D" w:rsidRPr="000D132F">
        <w:rPr>
          <w:b/>
          <w:bCs/>
        </w:rPr>
        <w:t>on</w:t>
      </w:r>
      <w:r w:rsidRPr="000D132F">
        <w:rPr>
          <w:b/>
          <w:bCs/>
        </w:rPr>
        <w:t xml:space="preserve"> D2L</w:t>
      </w:r>
      <w:r w:rsidR="00E31C69" w:rsidRPr="000D132F">
        <w:rPr>
          <w:b/>
          <w:bCs/>
        </w:rPr>
        <w:t xml:space="preserve"> by 1</w:t>
      </w:r>
      <w:r w:rsidR="00514BF7" w:rsidRPr="000D132F">
        <w:rPr>
          <w:b/>
          <w:bCs/>
        </w:rPr>
        <w:t>2</w:t>
      </w:r>
      <w:r w:rsidR="00E31C69" w:rsidRPr="000D132F">
        <w:rPr>
          <w:b/>
          <w:bCs/>
        </w:rPr>
        <w:t xml:space="preserve">:00 PM </w:t>
      </w:r>
      <w:r w:rsidR="00663537" w:rsidRPr="000D132F">
        <w:rPr>
          <w:b/>
          <w:bCs/>
        </w:rPr>
        <w:t>(noon)</w:t>
      </w:r>
      <w:r w:rsidR="0011360B" w:rsidRPr="000D132F">
        <w:rPr>
          <w:b/>
          <w:bCs/>
        </w:rPr>
        <w:t xml:space="preserve"> each Friday, including all the discussion questions covered that week</w:t>
      </w:r>
      <w:r w:rsidR="00613213" w:rsidRPr="000D132F">
        <w:t>.</w:t>
      </w:r>
      <w:r w:rsidR="00A53298" w:rsidRPr="000D132F">
        <w:t xml:space="preserve"> </w:t>
      </w:r>
      <w:r w:rsidR="00E035C0" w:rsidRPr="000D132F">
        <w:t xml:space="preserve">The expectation is that students </w:t>
      </w:r>
      <w:r w:rsidR="00D31D12" w:rsidRPr="000D132F">
        <w:t>complete</w:t>
      </w:r>
      <w:r w:rsidR="00E035C0" w:rsidRPr="000D132F">
        <w:t xml:space="preserve"> this work during class time, but</w:t>
      </w:r>
      <w:r w:rsidR="00E92308" w:rsidRPr="000D132F">
        <w:t xml:space="preserve"> the assignment will be due </w:t>
      </w:r>
      <w:r w:rsidR="0062256B" w:rsidRPr="000D132F">
        <w:t xml:space="preserve">at </w:t>
      </w:r>
      <w:r w:rsidR="00C37AC1" w:rsidRPr="000D132F">
        <w:t>noon</w:t>
      </w:r>
      <w:r w:rsidR="0062256B" w:rsidRPr="000D132F">
        <w:t xml:space="preserve"> </w:t>
      </w:r>
      <w:r w:rsidR="0011360B" w:rsidRPr="000D132F">
        <w:t>of each Friday</w:t>
      </w:r>
      <w:r w:rsidR="00601673" w:rsidRPr="000D132F">
        <w:t xml:space="preserve"> </w:t>
      </w:r>
      <w:r w:rsidR="00515A00" w:rsidRPr="000D132F">
        <w:t>to offer more flexibility for students</w:t>
      </w:r>
      <w:r w:rsidR="00515A00" w:rsidRPr="000D132F">
        <w:rPr>
          <w:b/>
          <w:bCs/>
        </w:rPr>
        <w:t xml:space="preserve">. </w:t>
      </w:r>
    </w:p>
    <w:p w14:paraId="6F88861C" w14:textId="77777777" w:rsidR="001E2B45" w:rsidRPr="000D132F" w:rsidRDefault="001E2B45" w:rsidP="006D7C73">
      <w:pPr>
        <w:rPr>
          <w:b/>
          <w:bCs/>
        </w:rPr>
      </w:pPr>
    </w:p>
    <w:p w14:paraId="27173EC1" w14:textId="1750AD23" w:rsidR="003127C6" w:rsidRPr="008519DD" w:rsidRDefault="00DD1B0B" w:rsidP="006D7C73">
      <w:pPr>
        <w:rPr>
          <w:b/>
          <w:bCs/>
        </w:rPr>
      </w:pPr>
      <w:r w:rsidRPr="000D132F">
        <w:rPr>
          <w:b/>
          <w:bCs/>
        </w:rPr>
        <w:t>If the a</w:t>
      </w:r>
      <w:r w:rsidR="009E733D" w:rsidRPr="000D132F">
        <w:rPr>
          <w:b/>
          <w:bCs/>
        </w:rPr>
        <w:t xml:space="preserve">ssignment </w:t>
      </w:r>
      <w:r w:rsidRPr="000D132F">
        <w:rPr>
          <w:b/>
          <w:bCs/>
        </w:rPr>
        <w:t>is</w:t>
      </w:r>
      <w:r w:rsidR="009E733D" w:rsidRPr="000D132F">
        <w:rPr>
          <w:b/>
          <w:bCs/>
        </w:rPr>
        <w:t xml:space="preserve"> submitted past this time </w:t>
      </w:r>
      <w:r w:rsidRPr="000D132F">
        <w:rPr>
          <w:b/>
          <w:bCs/>
        </w:rPr>
        <w:t xml:space="preserve">but before </w:t>
      </w:r>
      <w:r w:rsidR="0011360B" w:rsidRPr="000D132F">
        <w:rPr>
          <w:b/>
          <w:bCs/>
        </w:rPr>
        <w:t>noon of the following day (Saturday)</w:t>
      </w:r>
      <w:r w:rsidRPr="000D132F">
        <w:rPr>
          <w:b/>
          <w:bCs/>
        </w:rPr>
        <w:t>, it will receive 50% of the credit, past this time</w:t>
      </w:r>
      <w:r w:rsidR="00515A00" w:rsidRPr="000D132F">
        <w:rPr>
          <w:b/>
          <w:bCs/>
        </w:rPr>
        <w:t xml:space="preserve"> will </w:t>
      </w:r>
      <w:r w:rsidR="00D31D12" w:rsidRPr="000D132F">
        <w:rPr>
          <w:b/>
          <w:bCs/>
        </w:rPr>
        <w:t xml:space="preserve">be marked incomplete </w:t>
      </w:r>
      <w:r w:rsidR="00D31D12" w:rsidRPr="000D132F">
        <w:t>and receive a grade of 0.</w:t>
      </w:r>
      <w:r w:rsidR="008519DD">
        <w:t xml:space="preserve"> </w:t>
      </w:r>
      <w:r w:rsidR="00707267" w:rsidRPr="008519DD">
        <w:t xml:space="preserve">Each question should be responded with at </w:t>
      </w:r>
      <w:r w:rsidR="00707267" w:rsidRPr="008519DD">
        <w:rPr>
          <w:b/>
          <w:bCs/>
        </w:rPr>
        <w:t>least</w:t>
      </w:r>
      <w:r w:rsidR="00CF39DA" w:rsidRPr="008519DD">
        <w:rPr>
          <w:b/>
          <w:bCs/>
        </w:rPr>
        <w:t xml:space="preserve"> </w:t>
      </w:r>
      <w:r w:rsidR="00EB4D81" w:rsidRPr="008519DD">
        <w:rPr>
          <w:b/>
          <w:bCs/>
        </w:rPr>
        <w:t>1-2</w:t>
      </w:r>
      <w:r w:rsidR="00D94FE9" w:rsidRPr="008519DD">
        <w:rPr>
          <w:b/>
          <w:bCs/>
        </w:rPr>
        <w:t xml:space="preserve"> detailed and thoughtful paragraphs</w:t>
      </w:r>
      <w:r w:rsidR="00707267" w:rsidRPr="008519DD">
        <w:rPr>
          <w:b/>
          <w:bCs/>
        </w:rPr>
        <w:t>.</w:t>
      </w:r>
    </w:p>
    <w:p w14:paraId="2D69C390" w14:textId="4D803BB6" w:rsidR="00881517" w:rsidRPr="000D132F" w:rsidRDefault="00881517" w:rsidP="006D7C73"/>
    <w:p w14:paraId="6A686478" w14:textId="24A02046" w:rsidR="00C73EE8" w:rsidRPr="000D132F" w:rsidRDefault="00E072BE" w:rsidP="006D7C73">
      <w:r w:rsidRPr="000D132F">
        <w:t xml:space="preserve">Grading: </w:t>
      </w:r>
      <w:r w:rsidR="004B12E2" w:rsidRPr="000D132F">
        <w:t xml:space="preserve">Students will receive 100% of credit if they provide thoughtful answers. </w:t>
      </w:r>
      <w:r w:rsidRPr="000D132F">
        <w:t>6</w:t>
      </w:r>
      <w:r w:rsidR="004B12E2" w:rsidRPr="000D132F">
        <w:t xml:space="preserve">0% of credit will be given if the answer doesn’t </w:t>
      </w:r>
      <w:r w:rsidR="00B92F3F" w:rsidRPr="000D132F">
        <w:t xml:space="preserve">respond </w:t>
      </w:r>
      <w:r w:rsidR="004B12E2" w:rsidRPr="000D132F">
        <w:t>the question</w:t>
      </w:r>
      <w:r w:rsidR="00F621D8" w:rsidRPr="000D132F">
        <w:t xml:space="preserve"> properly</w:t>
      </w:r>
      <w:r w:rsidR="004B12E2" w:rsidRPr="000D132F">
        <w:t>. Students will receive 0% of credit if they don’t answer the question.</w:t>
      </w:r>
    </w:p>
    <w:p w14:paraId="34D99F59" w14:textId="77777777" w:rsidR="00B05495" w:rsidRPr="000D132F" w:rsidRDefault="00B05495" w:rsidP="00B05495"/>
    <w:p w14:paraId="6EB8F6D0" w14:textId="6F6CD148" w:rsidR="0097545F" w:rsidRPr="000D132F" w:rsidRDefault="0002301D" w:rsidP="0097545F">
      <w:pPr>
        <w:rPr>
          <w:u w:val="single"/>
        </w:rPr>
      </w:pPr>
      <w:r>
        <w:rPr>
          <w:u w:val="single"/>
        </w:rPr>
        <w:t>Reflective Journal</w:t>
      </w:r>
    </w:p>
    <w:p w14:paraId="5C21963F" w14:textId="77777777" w:rsidR="0023538C" w:rsidRDefault="0002301D" w:rsidP="0023538C">
      <w:pPr>
        <w:pStyle w:val="NormalWeb"/>
        <w:rPr>
          <w:color w:val="000000"/>
        </w:rPr>
      </w:pPr>
      <w:r w:rsidRPr="0002301D">
        <w:rPr>
          <w:rFonts w:eastAsia="MS Mincho"/>
          <w:color w:val="000000" w:themeColor="text1"/>
        </w:rPr>
        <w:t xml:space="preserve">Journal entries are required after each class session on campus (prior to the next class session), and each day while in Spain. </w:t>
      </w:r>
      <w:r w:rsidR="0023538C">
        <w:rPr>
          <w:color w:val="000000"/>
        </w:rPr>
        <w:t>Each entry should be dated and can cover topics such as:</w:t>
      </w:r>
    </w:p>
    <w:p w14:paraId="0F8DD7A4" w14:textId="77777777" w:rsidR="0023538C" w:rsidRDefault="0023538C" w:rsidP="0023538C">
      <w:pPr>
        <w:numPr>
          <w:ilvl w:val="0"/>
          <w:numId w:val="25"/>
        </w:numPr>
        <w:spacing w:before="100" w:beforeAutospacing="1" w:after="100" w:afterAutospacing="1"/>
        <w:rPr>
          <w:color w:val="000000"/>
        </w:rPr>
      </w:pPr>
      <w:r>
        <w:rPr>
          <w:color w:val="000000"/>
        </w:rPr>
        <w:t>Cultural observations and differences</w:t>
      </w:r>
    </w:p>
    <w:p w14:paraId="4F965F81" w14:textId="77777777" w:rsidR="0023538C" w:rsidRDefault="0023538C" w:rsidP="0023538C">
      <w:pPr>
        <w:numPr>
          <w:ilvl w:val="0"/>
          <w:numId w:val="25"/>
        </w:numPr>
        <w:spacing w:before="100" w:beforeAutospacing="1" w:after="100" w:afterAutospacing="1"/>
        <w:rPr>
          <w:color w:val="000000"/>
        </w:rPr>
      </w:pPr>
      <w:r>
        <w:rPr>
          <w:color w:val="000000"/>
        </w:rPr>
        <w:t>Personal reactions and feelings</w:t>
      </w:r>
    </w:p>
    <w:p w14:paraId="56DAC927" w14:textId="77777777" w:rsidR="0023538C" w:rsidRDefault="0023538C" w:rsidP="0023538C">
      <w:pPr>
        <w:numPr>
          <w:ilvl w:val="0"/>
          <w:numId w:val="25"/>
        </w:numPr>
        <w:spacing w:before="100" w:beforeAutospacing="1" w:after="100" w:afterAutospacing="1"/>
        <w:rPr>
          <w:color w:val="000000"/>
        </w:rPr>
      </w:pPr>
      <w:r>
        <w:rPr>
          <w:color w:val="000000"/>
        </w:rPr>
        <w:t>Challenges faced and how they were overcome</w:t>
      </w:r>
    </w:p>
    <w:p w14:paraId="2263CF96" w14:textId="77777777" w:rsidR="0023538C" w:rsidRDefault="0023538C" w:rsidP="0023538C">
      <w:pPr>
        <w:numPr>
          <w:ilvl w:val="0"/>
          <w:numId w:val="25"/>
        </w:numPr>
        <w:spacing w:before="100" w:beforeAutospacing="1" w:after="100" w:afterAutospacing="1"/>
        <w:rPr>
          <w:color w:val="000000"/>
        </w:rPr>
      </w:pPr>
      <w:r>
        <w:rPr>
          <w:color w:val="000000"/>
        </w:rPr>
        <w:t>New skills or knowledge gained</w:t>
      </w:r>
    </w:p>
    <w:p w14:paraId="6A1F6EFA" w14:textId="77777777" w:rsidR="0023538C" w:rsidRDefault="0023538C" w:rsidP="0023538C">
      <w:pPr>
        <w:numPr>
          <w:ilvl w:val="0"/>
          <w:numId w:val="25"/>
        </w:numPr>
        <w:spacing w:before="100" w:beforeAutospacing="1" w:after="100" w:afterAutospacing="1"/>
        <w:rPr>
          <w:color w:val="000000"/>
        </w:rPr>
      </w:pPr>
      <w:r>
        <w:rPr>
          <w:color w:val="000000"/>
        </w:rPr>
        <w:t>Interactions with locals and other students</w:t>
      </w:r>
    </w:p>
    <w:p w14:paraId="52F16395" w14:textId="77777777" w:rsidR="0023538C" w:rsidRDefault="0023538C" w:rsidP="0023538C">
      <w:pPr>
        <w:numPr>
          <w:ilvl w:val="0"/>
          <w:numId w:val="25"/>
        </w:numPr>
        <w:spacing w:before="100" w:beforeAutospacing="1" w:after="100" w:afterAutospacing="1"/>
        <w:rPr>
          <w:color w:val="000000"/>
        </w:rPr>
      </w:pPr>
      <w:r>
        <w:rPr>
          <w:color w:val="000000"/>
        </w:rPr>
        <w:t>Academic experiences and insights</w:t>
      </w:r>
    </w:p>
    <w:p w14:paraId="11862126" w14:textId="77777777" w:rsidR="0023538C" w:rsidRDefault="0023538C" w:rsidP="0023538C">
      <w:pPr>
        <w:numPr>
          <w:ilvl w:val="0"/>
          <w:numId w:val="25"/>
        </w:numPr>
        <w:spacing w:before="100" w:beforeAutospacing="1" w:after="100" w:afterAutospacing="1"/>
        <w:rPr>
          <w:color w:val="000000"/>
        </w:rPr>
      </w:pPr>
      <w:r>
        <w:rPr>
          <w:color w:val="000000"/>
        </w:rPr>
        <w:t>Reflections on language learning, if applicable</w:t>
      </w:r>
    </w:p>
    <w:p w14:paraId="47899B57" w14:textId="65B37364" w:rsidR="0023538C" w:rsidRDefault="0023538C" w:rsidP="0002301D">
      <w:pPr>
        <w:rPr>
          <w:rFonts w:eastAsia="MS Mincho"/>
          <w:color w:val="000000" w:themeColor="text1"/>
        </w:rPr>
      </w:pPr>
      <w:r>
        <w:rPr>
          <w:rFonts w:eastAsia="MS Mincho"/>
          <w:color w:val="000000" w:themeColor="text1"/>
        </w:rPr>
        <w:t>I will also provide j</w:t>
      </w:r>
      <w:r w:rsidR="0002301D" w:rsidRPr="0002301D">
        <w:rPr>
          <w:rFonts w:eastAsia="MS Mincho"/>
          <w:color w:val="000000" w:themeColor="text1"/>
        </w:rPr>
        <w:t>ournal topics at the end of each class session or at the end of the required program events each day</w:t>
      </w:r>
      <w:r>
        <w:rPr>
          <w:rFonts w:eastAsia="MS Mincho"/>
          <w:color w:val="000000" w:themeColor="text1"/>
        </w:rPr>
        <w:t xml:space="preserve"> in case it helps with your reflection process and critical analysis. </w:t>
      </w:r>
    </w:p>
    <w:p w14:paraId="2C0569DB" w14:textId="77777777" w:rsidR="0023538C" w:rsidRDefault="0023538C" w:rsidP="0002301D">
      <w:pPr>
        <w:rPr>
          <w:rFonts w:eastAsia="MS Mincho"/>
          <w:color w:val="000000" w:themeColor="text1"/>
        </w:rPr>
      </w:pPr>
    </w:p>
    <w:p w14:paraId="0B23812C" w14:textId="08798FC9" w:rsidR="0002301D" w:rsidRPr="0002301D" w:rsidRDefault="0023538C" w:rsidP="0002301D">
      <w:pPr>
        <w:rPr>
          <w:rFonts w:eastAsia="MS Mincho"/>
          <w:color w:val="000000" w:themeColor="text1"/>
        </w:rPr>
      </w:pPr>
      <w:r>
        <w:rPr>
          <w:rFonts w:eastAsia="MS Mincho"/>
          <w:color w:val="000000" w:themeColor="text1"/>
        </w:rPr>
        <w:t>Each journal entry</w:t>
      </w:r>
      <w:r w:rsidR="0002301D" w:rsidRPr="0002301D">
        <w:rPr>
          <w:rFonts w:eastAsia="MS Mincho"/>
          <w:color w:val="000000" w:themeColor="text1"/>
        </w:rPr>
        <w:t xml:space="preserve"> will </w:t>
      </w:r>
      <w:r>
        <w:rPr>
          <w:rFonts w:eastAsia="MS Mincho"/>
          <w:color w:val="000000" w:themeColor="text1"/>
        </w:rPr>
        <w:t xml:space="preserve">approximately </w:t>
      </w:r>
      <w:r w:rsidR="0002301D" w:rsidRPr="0002301D">
        <w:rPr>
          <w:rFonts w:eastAsia="MS Mincho"/>
          <w:color w:val="000000" w:themeColor="text1"/>
        </w:rPr>
        <w:t>be 1, double-spaced typed page (or handwritten equivalent). Note you are not required to bring a computer to Spain</w:t>
      </w:r>
      <w:r w:rsidR="00C25BE4">
        <w:rPr>
          <w:rFonts w:eastAsia="MS Mincho"/>
          <w:color w:val="000000" w:themeColor="text1"/>
        </w:rPr>
        <w:t>. In fact, you</w:t>
      </w:r>
      <w:r w:rsidR="0002301D" w:rsidRPr="0002301D">
        <w:rPr>
          <w:rFonts w:eastAsia="MS Mincho"/>
          <w:color w:val="000000" w:themeColor="text1"/>
        </w:rPr>
        <w:t xml:space="preserve"> are encouraged to leave it at home</w:t>
      </w:r>
      <w:r w:rsidR="00C25BE4">
        <w:rPr>
          <w:rFonts w:eastAsia="MS Mincho"/>
          <w:color w:val="000000" w:themeColor="text1"/>
        </w:rPr>
        <w:t xml:space="preserve"> and immerse in the experience.</w:t>
      </w:r>
    </w:p>
    <w:p w14:paraId="6C1F1FD7" w14:textId="77777777" w:rsidR="0002301D" w:rsidRPr="000D132F" w:rsidRDefault="0002301D" w:rsidP="0002301D">
      <w:pPr>
        <w:rPr>
          <w:rFonts w:eastAsia="MS Mincho"/>
          <w:b/>
          <w:bCs/>
          <w:color w:val="000000" w:themeColor="text1"/>
        </w:rPr>
      </w:pPr>
      <w:r w:rsidRPr="000D132F">
        <w:rPr>
          <w:rFonts w:eastAsia="MS Mincho"/>
          <w:b/>
          <w:bCs/>
          <w:color w:val="000000" w:themeColor="text1"/>
        </w:rPr>
        <w:br w:type="page"/>
      </w:r>
    </w:p>
    <w:p w14:paraId="38C4B765" w14:textId="77777777" w:rsidR="0097545F" w:rsidRPr="000D132F" w:rsidRDefault="0097545F" w:rsidP="00B05495">
      <w:pPr>
        <w:rPr>
          <w:u w:val="single"/>
        </w:rPr>
      </w:pPr>
    </w:p>
    <w:p w14:paraId="4A34CB5E" w14:textId="6F48C4A9" w:rsidR="00481631" w:rsidRPr="000D132F" w:rsidRDefault="00FA3F06" w:rsidP="00B05495">
      <w:r w:rsidRPr="000D132F">
        <w:rPr>
          <w:u w:val="single"/>
        </w:rPr>
        <w:t>Final Paper</w:t>
      </w:r>
    </w:p>
    <w:p w14:paraId="2543B788" w14:textId="77777777" w:rsidR="00481631" w:rsidRPr="000D132F" w:rsidRDefault="00481631" w:rsidP="00B05495"/>
    <w:p w14:paraId="6BC26B69" w14:textId="77777777" w:rsidR="00FA3F06" w:rsidRPr="000D132F" w:rsidRDefault="00FA3F06" w:rsidP="00FA3F06">
      <w:r w:rsidRPr="000D132F">
        <w:t>As part of the study abroad program "Business and Culture in Spain," a final paper and presentation will be required of all students. This will be each individual’s opportunity to research in-depth a particular industry or topic area of interest related to the themes of the program. The project will be divided into three components: a proposal, a presentation, and the final paper. The breakdown of these components and detailed instructions are provided below.</w:t>
      </w:r>
    </w:p>
    <w:p w14:paraId="0E3A2425" w14:textId="77777777" w:rsidR="008F4C30" w:rsidRPr="000D132F" w:rsidRDefault="008F4C30" w:rsidP="008F4C30"/>
    <w:p w14:paraId="4CB4E51B" w14:textId="77777777" w:rsidR="00FA3F06" w:rsidRPr="000D132F" w:rsidRDefault="00FA3F06" w:rsidP="00FA3F06">
      <w:pPr>
        <w:rPr>
          <w:i/>
          <w:iCs/>
        </w:rPr>
      </w:pPr>
      <w:r w:rsidRPr="000D132F">
        <w:rPr>
          <w:i/>
          <w:iCs/>
        </w:rPr>
        <w:t>Proposal (Due February 13) - 20% of Grade</w:t>
      </w:r>
    </w:p>
    <w:p w14:paraId="52C628C8" w14:textId="77777777" w:rsidR="00FA3F06" w:rsidRPr="000D132F" w:rsidRDefault="00FA3F06" w:rsidP="00FA3F06">
      <w:r w:rsidRPr="000D132F">
        <w:t>The proposal is the first step in your research project. It should be a ½ page document that outlines your intended research topic. Your proposal should include the following:</w:t>
      </w:r>
    </w:p>
    <w:p w14:paraId="171750AF" w14:textId="77777777" w:rsidR="00FA3F06" w:rsidRPr="000D132F" w:rsidRDefault="00FA3F06" w:rsidP="00FA3F06"/>
    <w:p w14:paraId="747EFCBF" w14:textId="77777777" w:rsidR="00FA3F06" w:rsidRPr="000D132F" w:rsidRDefault="00FA3F06" w:rsidP="00FA3F06">
      <w:pPr>
        <w:numPr>
          <w:ilvl w:val="0"/>
          <w:numId w:val="21"/>
        </w:numPr>
      </w:pPr>
      <w:r w:rsidRPr="000D132F">
        <w:t>Topic Description:</w:t>
      </w:r>
    </w:p>
    <w:p w14:paraId="46B32DE9" w14:textId="77777777" w:rsidR="00FA3F06" w:rsidRPr="000D132F" w:rsidRDefault="00FA3F06" w:rsidP="00FA3F06">
      <w:pPr>
        <w:numPr>
          <w:ilvl w:val="1"/>
          <w:numId w:val="21"/>
        </w:numPr>
      </w:pPr>
      <w:r w:rsidRPr="000D132F">
        <w:t>Clearly state the industry or topic area you plan to reflect upon.</w:t>
      </w:r>
    </w:p>
    <w:p w14:paraId="62F52DAB" w14:textId="77777777" w:rsidR="00FA3F06" w:rsidRPr="000D132F" w:rsidRDefault="00FA3F06" w:rsidP="00FA3F06">
      <w:pPr>
        <w:numPr>
          <w:ilvl w:val="1"/>
          <w:numId w:val="21"/>
        </w:numPr>
      </w:pPr>
      <w:r w:rsidRPr="000D132F">
        <w:t>Explain why you chose this topic and how it relates to your personal interests and career goals.</w:t>
      </w:r>
    </w:p>
    <w:p w14:paraId="72E5D3C8" w14:textId="77777777" w:rsidR="00FA3F06" w:rsidRPr="000D132F" w:rsidRDefault="00FA3F06" w:rsidP="00FA3F06">
      <w:pPr>
        <w:numPr>
          <w:ilvl w:val="0"/>
          <w:numId w:val="21"/>
        </w:numPr>
      </w:pPr>
      <w:r w:rsidRPr="000D132F">
        <w:t>Relevance:</w:t>
      </w:r>
    </w:p>
    <w:p w14:paraId="75FA979D" w14:textId="77777777" w:rsidR="00FA3F06" w:rsidRPr="000D132F" w:rsidRDefault="00FA3F06" w:rsidP="00FA3F06">
      <w:pPr>
        <w:numPr>
          <w:ilvl w:val="1"/>
          <w:numId w:val="21"/>
        </w:numPr>
      </w:pPr>
      <w:r w:rsidRPr="000D132F">
        <w:t>Discuss how this topic fits into the themes of the study abroad program (business and culture in Spain).</w:t>
      </w:r>
    </w:p>
    <w:p w14:paraId="29975AE5" w14:textId="77777777" w:rsidR="00FA3F06" w:rsidRPr="000D132F" w:rsidRDefault="00FA3F06" w:rsidP="00FA3F06">
      <w:pPr>
        <w:numPr>
          <w:ilvl w:val="0"/>
          <w:numId w:val="21"/>
        </w:numPr>
      </w:pPr>
      <w:r w:rsidRPr="000D132F">
        <w:t>Plan for Reflection:</w:t>
      </w:r>
    </w:p>
    <w:p w14:paraId="2E86DC95" w14:textId="77777777" w:rsidR="00FA3F06" w:rsidRPr="000D132F" w:rsidRDefault="00FA3F06" w:rsidP="00FA3F06">
      <w:pPr>
        <w:numPr>
          <w:ilvl w:val="1"/>
          <w:numId w:val="21"/>
        </w:numPr>
      </w:pPr>
      <w:r w:rsidRPr="000D132F">
        <w:t>Outline the resources you plan to use, such as personal experiences, company visits, cultural activities, and academic resources.</w:t>
      </w:r>
    </w:p>
    <w:p w14:paraId="06C90E5C" w14:textId="77777777" w:rsidR="00FA3F06" w:rsidRPr="000D132F" w:rsidRDefault="00FA3F06" w:rsidP="00FA3F06">
      <w:pPr>
        <w:numPr>
          <w:ilvl w:val="1"/>
          <w:numId w:val="21"/>
        </w:numPr>
      </w:pPr>
      <w:r w:rsidRPr="000D132F">
        <w:t>Mention any specific companies or cultural experiences in Madrid or Seville that you plan to include in your reflection.</w:t>
      </w:r>
    </w:p>
    <w:p w14:paraId="6A3884CF" w14:textId="77777777" w:rsidR="00FA3F06" w:rsidRPr="000D132F" w:rsidRDefault="00FA3F06" w:rsidP="00FA3F06"/>
    <w:p w14:paraId="154BEB8B" w14:textId="77777777" w:rsidR="00FA3F06" w:rsidRPr="000D132F" w:rsidRDefault="00FA3F06" w:rsidP="00FA3F06">
      <w:pPr>
        <w:rPr>
          <w:i/>
          <w:iCs/>
        </w:rPr>
      </w:pPr>
      <w:r w:rsidRPr="000D132F">
        <w:rPr>
          <w:i/>
          <w:iCs/>
        </w:rPr>
        <w:t>Presentation (March 27 or April 3) - 30% of Grade</w:t>
      </w:r>
    </w:p>
    <w:p w14:paraId="1C97EE05" w14:textId="5CA74543" w:rsidR="00FA3F06" w:rsidRPr="000D132F" w:rsidRDefault="00FA3F06" w:rsidP="00FA3F06">
      <w:r w:rsidRPr="000D132F">
        <w:t xml:space="preserve">The presentation will allow you to share your findings with your peers and faculty. You will have </w:t>
      </w:r>
      <w:r w:rsidRPr="009D0678">
        <w:rPr>
          <w:u w:val="single"/>
        </w:rPr>
        <w:t>15 minutes to present your research</w:t>
      </w:r>
      <w:r w:rsidRPr="000D132F">
        <w:t>, followed by a brief Q&amp;A session. Your presentation should cover the following points:</w:t>
      </w:r>
    </w:p>
    <w:p w14:paraId="0B92E3FA" w14:textId="77777777" w:rsidR="00FA3F06" w:rsidRPr="000D132F" w:rsidRDefault="00FA3F06" w:rsidP="00FA3F06"/>
    <w:p w14:paraId="1D409D1A" w14:textId="77777777" w:rsidR="00FA3F06" w:rsidRPr="000D132F" w:rsidRDefault="00FA3F06" w:rsidP="00FA3F06">
      <w:pPr>
        <w:numPr>
          <w:ilvl w:val="0"/>
          <w:numId w:val="22"/>
        </w:numPr>
      </w:pPr>
      <w:r w:rsidRPr="000D132F">
        <w:t>Introduction:</w:t>
      </w:r>
    </w:p>
    <w:p w14:paraId="52D7B986" w14:textId="77777777" w:rsidR="00FA3F06" w:rsidRPr="000D132F" w:rsidRDefault="00FA3F06" w:rsidP="00FA3F06">
      <w:pPr>
        <w:numPr>
          <w:ilvl w:val="1"/>
          <w:numId w:val="22"/>
        </w:numPr>
      </w:pPr>
      <w:r w:rsidRPr="000D132F">
        <w:t>Briefly introduce your topic and its relevance to your interests and career goals.</w:t>
      </w:r>
    </w:p>
    <w:p w14:paraId="38F523AB" w14:textId="77777777" w:rsidR="00FA3F06" w:rsidRPr="000D132F" w:rsidRDefault="00FA3F06" w:rsidP="00FA3F06">
      <w:pPr>
        <w:numPr>
          <w:ilvl w:val="0"/>
          <w:numId w:val="22"/>
        </w:numPr>
      </w:pPr>
      <w:r w:rsidRPr="000D132F">
        <w:t>Reflections:</w:t>
      </w:r>
    </w:p>
    <w:p w14:paraId="2F6636BB" w14:textId="77777777" w:rsidR="00FA3F06" w:rsidRPr="000D132F" w:rsidRDefault="00FA3F06" w:rsidP="00FA3F06">
      <w:pPr>
        <w:numPr>
          <w:ilvl w:val="1"/>
          <w:numId w:val="22"/>
        </w:numPr>
      </w:pPr>
      <w:r w:rsidRPr="000D132F">
        <w:t>Share your personal reflections on the topic, including key insights and learning experiences.</w:t>
      </w:r>
    </w:p>
    <w:p w14:paraId="7F4E7514" w14:textId="77777777" w:rsidR="00FA3F06" w:rsidRPr="000D132F" w:rsidRDefault="00FA3F06" w:rsidP="00FA3F06">
      <w:pPr>
        <w:numPr>
          <w:ilvl w:val="1"/>
          <w:numId w:val="22"/>
        </w:numPr>
      </w:pPr>
      <w:r w:rsidRPr="000D132F">
        <w:t>Discuss how your experiences in Madrid and Seville influenced your understanding of the topic.</w:t>
      </w:r>
    </w:p>
    <w:p w14:paraId="7FEE759A" w14:textId="77777777" w:rsidR="00FA3F06" w:rsidRPr="000D132F" w:rsidRDefault="00FA3F06" w:rsidP="00FA3F06">
      <w:pPr>
        <w:numPr>
          <w:ilvl w:val="0"/>
          <w:numId w:val="22"/>
        </w:numPr>
      </w:pPr>
      <w:r w:rsidRPr="000D132F">
        <w:t>Cultural and Business Insights:</w:t>
      </w:r>
    </w:p>
    <w:p w14:paraId="7A22802A" w14:textId="77777777" w:rsidR="00FA3F06" w:rsidRPr="000D132F" w:rsidRDefault="00FA3F06" w:rsidP="00FA3F06">
      <w:pPr>
        <w:numPr>
          <w:ilvl w:val="1"/>
          <w:numId w:val="22"/>
        </w:numPr>
      </w:pPr>
      <w:r w:rsidRPr="000D132F">
        <w:t>Reflect on the cultural factors that impact business practices in Spain and that relate to your topic.</w:t>
      </w:r>
    </w:p>
    <w:p w14:paraId="189BC8C4" w14:textId="77777777" w:rsidR="00FA3F06" w:rsidRPr="000D132F" w:rsidRDefault="00FA3F06" w:rsidP="00FA3F06">
      <w:pPr>
        <w:numPr>
          <w:ilvl w:val="1"/>
          <w:numId w:val="22"/>
        </w:numPr>
      </w:pPr>
      <w:r w:rsidRPr="000D132F">
        <w:t>Analyze how your experiences have shaped your perspective on international business.</w:t>
      </w:r>
    </w:p>
    <w:p w14:paraId="2B71C445" w14:textId="77777777" w:rsidR="00FA3F06" w:rsidRPr="000D132F" w:rsidRDefault="00FA3F06" w:rsidP="00FA3F06">
      <w:pPr>
        <w:numPr>
          <w:ilvl w:val="0"/>
          <w:numId w:val="22"/>
        </w:numPr>
      </w:pPr>
      <w:r w:rsidRPr="000D132F">
        <w:t>Conclusion:</w:t>
      </w:r>
    </w:p>
    <w:p w14:paraId="46836654" w14:textId="77777777" w:rsidR="00FA3F06" w:rsidRPr="000D132F" w:rsidRDefault="00FA3F06" w:rsidP="00FA3F06">
      <w:pPr>
        <w:numPr>
          <w:ilvl w:val="1"/>
          <w:numId w:val="22"/>
        </w:numPr>
      </w:pPr>
      <w:r w:rsidRPr="000D132F">
        <w:lastRenderedPageBreak/>
        <w:t>Summarize your reflections and present any conclusions or recommendations.</w:t>
      </w:r>
    </w:p>
    <w:p w14:paraId="39F9877F" w14:textId="77777777" w:rsidR="00FA3F06" w:rsidRPr="000D132F" w:rsidRDefault="00FA3F06" w:rsidP="00FA3F06">
      <w:pPr>
        <w:numPr>
          <w:ilvl w:val="1"/>
          <w:numId w:val="22"/>
        </w:numPr>
      </w:pPr>
      <w:r w:rsidRPr="000D132F">
        <w:t>Reflect on how this experience has enhanced your understanding of international business and your career aspirations.</w:t>
      </w:r>
    </w:p>
    <w:p w14:paraId="34CFEAF4" w14:textId="77777777" w:rsidR="00FA3F06" w:rsidRPr="000D132F" w:rsidRDefault="00FA3F06" w:rsidP="00FA3F06">
      <w:pPr>
        <w:numPr>
          <w:ilvl w:val="0"/>
          <w:numId w:val="22"/>
        </w:numPr>
      </w:pPr>
      <w:r w:rsidRPr="000D132F">
        <w:t>Visual Aids:</w:t>
      </w:r>
    </w:p>
    <w:p w14:paraId="277567FC" w14:textId="77777777" w:rsidR="00FA3F06" w:rsidRPr="000D132F" w:rsidRDefault="00FA3F06" w:rsidP="00FA3F06">
      <w:pPr>
        <w:numPr>
          <w:ilvl w:val="1"/>
          <w:numId w:val="22"/>
        </w:numPr>
      </w:pPr>
      <w:r w:rsidRPr="000D132F">
        <w:t>Use PowerPoint or another visual aid to support your presentation.</w:t>
      </w:r>
    </w:p>
    <w:p w14:paraId="5E23041D" w14:textId="77777777" w:rsidR="00FA3F06" w:rsidRPr="000D132F" w:rsidRDefault="00FA3F06" w:rsidP="00FA3F06">
      <w:pPr>
        <w:numPr>
          <w:ilvl w:val="1"/>
          <w:numId w:val="22"/>
        </w:numPr>
      </w:pPr>
      <w:r w:rsidRPr="000D132F">
        <w:t>Ensure your slides are clear, concise, and visually engaging.</w:t>
      </w:r>
    </w:p>
    <w:p w14:paraId="0061B703" w14:textId="77777777" w:rsidR="00FA3F06" w:rsidRPr="000D132F" w:rsidRDefault="00FA3F06" w:rsidP="00FA3F06"/>
    <w:p w14:paraId="3FB6A5D6" w14:textId="77777777" w:rsidR="00FA3F06" w:rsidRPr="000D132F" w:rsidRDefault="00FA3F06" w:rsidP="00FA3F06">
      <w:pPr>
        <w:rPr>
          <w:i/>
          <w:iCs/>
        </w:rPr>
      </w:pPr>
      <w:r w:rsidRPr="000D132F">
        <w:rPr>
          <w:i/>
          <w:iCs/>
        </w:rPr>
        <w:t>Final Paper (Due at Time of Presentation) - 50% of Grade</w:t>
      </w:r>
    </w:p>
    <w:p w14:paraId="5D04E1FA" w14:textId="77777777" w:rsidR="00FA3F06" w:rsidRPr="000D132F" w:rsidRDefault="00FA3F06" w:rsidP="00FA3F06">
      <w:r w:rsidRPr="000D132F">
        <w:t>The final paper should be a comprehensive document that details your work. It should be 8-10 pages long, double-spaced, and include the following sections:</w:t>
      </w:r>
    </w:p>
    <w:p w14:paraId="1F5E16E1" w14:textId="77777777" w:rsidR="00FA3F06" w:rsidRPr="000D132F" w:rsidRDefault="00FA3F06" w:rsidP="00FA3F06"/>
    <w:p w14:paraId="77A06E28" w14:textId="77777777" w:rsidR="00FA3F06" w:rsidRPr="000D132F" w:rsidRDefault="00FA3F06" w:rsidP="00FA3F06">
      <w:pPr>
        <w:numPr>
          <w:ilvl w:val="0"/>
          <w:numId w:val="23"/>
        </w:numPr>
      </w:pPr>
      <w:r w:rsidRPr="000D132F">
        <w:t>Introduction:</w:t>
      </w:r>
    </w:p>
    <w:p w14:paraId="60AEEC1D" w14:textId="77777777" w:rsidR="00FA3F06" w:rsidRPr="000D132F" w:rsidRDefault="00FA3F06" w:rsidP="00FA3F06">
      <w:pPr>
        <w:numPr>
          <w:ilvl w:val="1"/>
          <w:numId w:val="23"/>
        </w:numPr>
      </w:pPr>
      <w:r w:rsidRPr="000D132F">
        <w:t>Introduce your topic and explain its significance to your interests and career goals.</w:t>
      </w:r>
    </w:p>
    <w:p w14:paraId="31A510D8" w14:textId="77777777" w:rsidR="00FA3F06" w:rsidRPr="000D132F" w:rsidRDefault="00FA3F06" w:rsidP="00FA3F06">
      <w:pPr>
        <w:numPr>
          <w:ilvl w:val="1"/>
          <w:numId w:val="23"/>
        </w:numPr>
      </w:pPr>
      <w:r w:rsidRPr="000D132F">
        <w:t>Provide an overview of what you will discuss in your reflection.</w:t>
      </w:r>
    </w:p>
    <w:p w14:paraId="2483EF0F" w14:textId="77777777" w:rsidR="00FA3F06" w:rsidRPr="000D132F" w:rsidRDefault="00FA3F06" w:rsidP="00FA3F06">
      <w:pPr>
        <w:numPr>
          <w:ilvl w:val="0"/>
          <w:numId w:val="23"/>
        </w:numPr>
      </w:pPr>
      <w:r w:rsidRPr="000D132F">
        <w:t>Personal Experiences:</w:t>
      </w:r>
    </w:p>
    <w:p w14:paraId="7476DBF3" w14:textId="77777777" w:rsidR="00FA3F06" w:rsidRPr="000D132F" w:rsidRDefault="00FA3F06" w:rsidP="00FA3F06">
      <w:pPr>
        <w:numPr>
          <w:ilvl w:val="1"/>
          <w:numId w:val="23"/>
        </w:numPr>
      </w:pPr>
      <w:r w:rsidRPr="000D132F">
        <w:t>Describe your personal experiences in Madrid and Seville related to the topic.</w:t>
      </w:r>
    </w:p>
    <w:p w14:paraId="0EE100C0" w14:textId="77777777" w:rsidR="00FA3F06" w:rsidRPr="000D132F" w:rsidRDefault="00FA3F06" w:rsidP="00FA3F06">
      <w:pPr>
        <w:numPr>
          <w:ilvl w:val="1"/>
          <w:numId w:val="23"/>
        </w:numPr>
      </w:pPr>
      <w:r w:rsidRPr="000D132F">
        <w:t>Include specific examples from company visits, cultural activities, and interactions with locals.</w:t>
      </w:r>
    </w:p>
    <w:p w14:paraId="68E688CF" w14:textId="77777777" w:rsidR="00FA3F06" w:rsidRPr="000D132F" w:rsidRDefault="00FA3F06" w:rsidP="00FA3F06">
      <w:pPr>
        <w:numPr>
          <w:ilvl w:val="0"/>
          <w:numId w:val="23"/>
        </w:numPr>
      </w:pPr>
      <w:r w:rsidRPr="000D132F">
        <w:t>Key Reflections:</w:t>
      </w:r>
    </w:p>
    <w:p w14:paraId="6F1B5CD7" w14:textId="77777777" w:rsidR="00FA3F06" w:rsidRPr="000D132F" w:rsidRDefault="00FA3F06" w:rsidP="00FA3F06">
      <w:pPr>
        <w:numPr>
          <w:ilvl w:val="1"/>
          <w:numId w:val="23"/>
        </w:numPr>
      </w:pPr>
      <w:r w:rsidRPr="000D132F">
        <w:t>Reflect on the key insights and learning experiences you gained.</w:t>
      </w:r>
    </w:p>
    <w:p w14:paraId="07C596AD" w14:textId="77777777" w:rsidR="00FA3F06" w:rsidRPr="000D132F" w:rsidRDefault="00FA3F06" w:rsidP="00FA3F06">
      <w:pPr>
        <w:numPr>
          <w:ilvl w:val="1"/>
          <w:numId w:val="23"/>
        </w:numPr>
      </w:pPr>
      <w:r w:rsidRPr="000D132F">
        <w:t>Discuss how these experiences have influenced your understanding of the topic and your perspective on international business.</w:t>
      </w:r>
    </w:p>
    <w:p w14:paraId="423213FC" w14:textId="77777777" w:rsidR="00FA3F06" w:rsidRPr="000D132F" w:rsidRDefault="00FA3F06" w:rsidP="00FA3F06">
      <w:pPr>
        <w:numPr>
          <w:ilvl w:val="0"/>
          <w:numId w:val="23"/>
        </w:numPr>
      </w:pPr>
      <w:r w:rsidRPr="000D132F">
        <w:t>Cultural and Business Insights:</w:t>
      </w:r>
    </w:p>
    <w:p w14:paraId="163579AD" w14:textId="77777777" w:rsidR="00FA3F06" w:rsidRPr="000D132F" w:rsidRDefault="00FA3F06" w:rsidP="00FA3F06">
      <w:pPr>
        <w:numPr>
          <w:ilvl w:val="1"/>
          <w:numId w:val="23"/>
        </w:numPr>
      </w:pPr>
      <w:r w:rsidRPr="000D132F">
        <w:t>Analyze the cultural factors that impact business practices in Spain.</w:t>
      </w:r>
    </w:p>
    <w:p w14:paraId="1C898E22" w14:textId="77777777" w:rsidR="00FA3F06" w:rsidRPr="000D132F" w:rsidRDefault="00FA3F06" w:rsidP="00FA3F06">
      <w:pPr>
        <w:numPr>
          <w:ilvl w:val="1"/>
          <w:numId w:val="23"/>
        </w:numPr>
      </w:pPr>
      <w:r w:rsidRPr="000D132F">
        <w:t>Reflect on how your experiences have provided a deeper understanding of Spanish culture and its influence on business.</w:t>
      </w:r>
    </w:p>
    <w:p w14:paraId="641E6F3D" w14:textId="77777777" w:rsidR="00FA3F06" w:rsidRPr="000D132F" w:rsidRDefault="00FA3F06" w:rsidP="00FA3F06">
      <w:pPr>
        <w:numPr>
          <w:ilvl w:val="0"/>
          <w:numId w:val="23"/>
        </w:numPr>
      </w:pPr>
      <w:r w:rsidRPr="000D132F">
        <w:t>Conclusion:</w:t>
      </w:r>
    </w:p>
    <w:p w14:paraId="7E9E5C89" w14:textId="77777777" w:rsidR="00FA3F06" w:rsidRPr="000D132F" w:rsidRDefault="00FA3F06" w:rsidP="00FA3F06">
      <w:pPr>
        <w:numPr>
          <w:ilvl w:val="1"/>
          <w:numId w:val="23"/>
        </w:numPr>
      </w:pPr>
      <w:r w:rsidRPr="000D132F">
        <w:t>Summarize your reflections and discuss the overall impact of the program on your personal and professional development.</w:t>
      </w:r>
    </w:p>
    <w:p w14:paraId="1C50EAC2" w14:textId="77777777" w:rsidR="00FA3F06" w:rsidRPr="000D132F" w:rsidRDefault="00FA3F06" w:rsidP="00FA3F06">
      <w:pPr>
        <w:numPr>
          <w:ilvl w:val="1"/>
          <w:numId w:val="23"/>
        </w:numPr>
      </w:pPr>
      <w:r w:rsidRPr="000D132F">
        <w:t>Suggest how you might apply what you have learned in your future career.</w:t>
      </w:r>
    </w:p>
    <w:p w14:paraId="674AD909" w14:textId="77777777" w:rsidR="00FA3F06" w:rsidRPr="000D132F" w:rsidRDefault="00FA3F06" w:rsidP="00FA3F06">
      <w:pPr>
        <w:numPr>
          <w:ilvl w:val="0"/>
          <w:numId w:val="23"/>
        </w:numPr>
      </w:pPr>
      <w:r w:rsidRPr="000D132F">
        <w:t>References:</w:t>
      </w:r>
    </w:p>
    <w:p w14:paraId="3D750FD4" w14:textId="77777777" w:rsidR="00FA3F06" w:rsidRPr="000D132F" w:rsidRDefault="00FA3F06" w:rsidP="00FA3F06">
      <w:pPr>
        <w:numPr>
          <w:ilvl w:val="1"/>
          <w:numId w:val="23"/>
        </w:numPr>
      </w:pPr>
      <w:r w:rsidRPr="000D132F">
        <w:t>Include a bibliography of any sources you cited in your paper, formatted according to APA style.</w:t>
      </w:r>
    </w:p>
    <w:p w14:paraId="4EECFE86" w14:textId="77777777" w:rsidR="00FA3F06" w:rsidRPr="000D132F" w:rsidRDefault="00FA3F06" w:rsidP="00FA3F06"/>
    <w:p w14:paraId="74ED3198" w14:textId="77777777" w:rsidR="00FA3F06" w:rsidRPr="000D132F" w:rsidRDefault="00FA3F06" w:rsidP="00FA3F06">
      <w:r w:rsidRPr="000D132F">
        <w:t>Additional Notes</w:t>
      </w:r>
    </w:p>
    <w:p w14:paraId="4A948908" w14:textId="77777777" w:rsidR="00FA3F06" w:rsidRPr="000D132F" w:rsidRDefault="00FA3F06" w:rsidP="00FA3F06">
      <w:pPr>
        <w:numPr>
          <w:ilvl w:val="0"/>
          <w:numId w:val="24"/>
        </w:numPr>
      </w:pPr>
      <w:r w:rsidRPr="000D132F">
        <w:t>Deadlines: Ensure all components are submitted by the deadlines specified.</w:t>
      </w:r>
    </w:p>
    <w:p w14:paraId="3F59D8A4" w14:textId="77777777" w:rsidR="00FA3F06" w:rsidRPr="000D132F" w:rsidRDefault="00FA3F06" w:rsidP="00FA3F06">
      <w:pPr>
        <w:numPr>
          <w:ilvl w:val="0"/>
          <w:numId w:val="24"/>
        </w:numPr>
      </w:pPr>
      <w:r w:rsidRPr="000D132F">
        <w:t>Plagiarism: Adhere to academic integrity policies; all work should be original and properly cited.</w:t>
      </w:r>
    </w:p>
    <w:p w14:paraId="6CFB6E24" w14:textId="74D8D228" w:rsidR="00D44AFE" w:rsidRPr="000D132F" w:rsidRDefault="00FA3F06" w:rsidP="00FA3F06">
      <w:r w:rsidRPr="000D132F">
        <w:t>Support: Utilize the resources provided during the program, including faculty guidance, library access, and company visits, to enhance your reflection.</w:t>
      </w:r>
    </w:p>
    <w:p w14:paraId="2F6C56EB" w14:textId="77777777" w:rsidR="00207D87" w:rsidRPr="000D132F" w:rsidRDefault="00207D87" w:rsidP="00F92D2F">
      <w:pPr>
        <w:rPr>
          <w:u w:val="single"/>
        </w:rPr>
      </w:pPr>
    </w:p>
    <w:p w14:paraId="61C6E612" w14:textId="77777777" w:rsidR="00C25BE4" w:rsidRDefault="00C25BE4" w:rsidP="00272551">
      <w:pPr>
        <w:rPr>
          <w:i/>
          <w:iCs/>
        </w:rPr>
      </w:pPr>
    </w:p>
    <w:p w14:paraId="7A41B634" w14:textId="77777777" w:rsidR="00C25BE4" w:rsidRDefault="00C25BE4" w:rsidP="00272551">
      <w:pPr>
        <w:rPr>
          <w:i/>
          <w:iCs/>
        </w:rPr>
      </w:pPr>
    </w:p>
    <w:p w14:paraId="501E0D44" w14:textId="77777777" w:rsidR="00C25BE4" w:rsidRDefault="00C25BE4" w:rsidP="00272551">
      <w:pPr>
        <w:rPr>
          <w:i/>
          <w:iCs/>
        </w:rPr>
      </w:pPr>
    </w:p>
    <w:p w14:paraId="270B2A3B" w14:textId="77777777" w:rsidR="00C25BE4" w:rsidRDefault="00C25BE4" w:rsidP="00272551">
      <w:pPr>
        <w:rPr>
          <w:i/>
          <w:iCs/>
        </w:rPr>
      </w:pPr>
    </w:p>
    <w:p w14:paraId="651600D5" w14:textId="77777777" w:rsidR="00C25BE4" w:rsidRDefault="00C25BE4" w:rsidP="00272551">
      <w:pPr>
        <w:rPr>
          <w:i/>
          <w:iCs/>
        </w:rPr>
      </w:pPr>
    </w:p>
    <w:p w14:paraId="722CE107" w14:textId="725FED0D" w:rsidR="00272551" w:rsidRPr="000D132F" w:rsidRDefault="00272551" w:rsidP="00272551">
      <w:pPr>
        <w:rPr>
          <w:i/>
          <w:iCs/>
        </w:rPr>
      </w:pPr>
      <w:r w:rsidRPr="000D132F">
        <w:rPr>
          <w:i/>
          <w:iCs/>
        </w:rPr>
        <w:t xml:space="preserve">Presentation Grade: </w:t>
      </w:r>
    </w:p>
    <w:p w14:paraId="44506AD5" w14:textId="5C4C9200" w:rsidR="00272551" w:rsidRPr="000D132F" w:rsidRDefault="00272551" w:rsidP="00272551">
      <w:r w:rsidRPr="000D132F">
        <w:t>Didactic materials &amp; audience interaction, professionalism: _/20</w:t>
      </w:r>
    </w:p>
    <w:p w14:paraId="3EC1B67D" w14:textId="17DDAD27" w:rsidR="00272551" w:rsidRPr="000D132F" w:rsidRDefault="00272551" w:rsidP="00272551">
      <w:r w:rsidRPr="000D132F">
        <w:t>Cohesiveness (smooth transitions to topics, including person to person if applicable): _/20</w:t>
      </w:r>
    </w:p>
    <w:p w14:paraId="2882B772" w14:textId="187D9E19" w:rsidR="00272551" w:rsidRPr="000D132F" w:rsidRDefault="00272551" w:rsidP="00272551">
      <w:r w:rsidRPr="000D132F">
        <w:t xml:space="preserve">Quality/depth of info, citing sources: _/20 </w:t>
      </w:r>
    </w:p>
    <w:p w14:paraId="3FB3A39E" w14:textId="0C0F05B5" w:rsidR="00272551" w:rsidRPr="000D132F" w:rsidRDefault="00272551" w:rsidP="00272551">
      <w:r w:rsidRPr="000D132F">
        <w:t xml:space="preserve">Incorporation of concepts learned in class/in Spain to project: _/20 </w:t>
      </w:r>
    </w:p>
    <w:p w14:paraId="39C468AE" w14:textId="07921C25" w:rsidR="00272551" w:rsidRPr="000D132F" w:rsidRDefault="00272551" w:rsidP="00272551">
      <w:r w:rsidRPr="000D132F">
        <w:t>Ability to respond to questions: _/20</w:t>
      </w:r>
    </w:p>
    <w:p w14:paraId="33364735" w14:textId="77777777" w:rsidR="00272551" w:rsidRPr="000D132F" w:rsidRDefault="00272551" w:rsidP="00272551">
      <w:r w:rsidRPr="000D132F">
        <w:t xml:space="preserve">Total:  __________/100 </w:t>
      </w:r>
    </w:p>
    <w:p w14:paraId="75F39825" w14:textId="77777777" w:rsidR="00272551" w:rsidRPr="000D132F" w:rsidRDefault="00272551" w:rsidP="00F92D2F">
      <w:pPr>
        <w:rPr>
          <w:i/>
          <w:iCs/>
        </w:rPr>
      </w:pPr>
    </w:p>
    <w:p w14:paraId="1A368596" w14:textId="26294D41" w:rsidR="00272551" w:rsidRPr="000D132F" w:rsidRDefault="00272551" w:rsidP="00272551">
      <w:pPr>
        <w:rPr>
          <w:i/>
          <w:iCs/>
        </w:rPr>
      </w:pPr>
      <w:r w:rsidRPr="000D132F">
        <w:rPr>
          <w:i/>
          <w:iCs/>
        </w:rPr>
        <w:t xml:space="preserve">Paper Grade: </w:t>
      </w:r>
    </w:p>
    <w:p w14:paraId="38AF9513" w14:textId="5C455281" w:rsidR="00272551" w:rsidRPr="000D132F" w:rsidRDefault="00272551" w:rsidP="00272551">
      <w:r w:rsidRPr="000D132F">
        <w:t xml:space="preserve">Overall structure, cohesiveness: _/10 </w:t>
      </w:r>
    </w:p>
    <w:p w14:paraId="42F6BB9D" w14:textId="7AB166C0" w:rsidR="00272551" w:rsidRPr="000D132F" w:rsidRDefault="00272551" w:rsidP="00272551">
      <w:r w:rsidRPr="000D132F">
        <w:t xml:space="preserve">Quality/depth of info: _/60 </w:t>
      </w:r>
    </w:p>
    <w:p w14:paraId="73EDF0F9" w14:textId="77777777" w:rsidR="00272551" w:rsidRPr="000D132F" w:rsidRDefault="00272551" w:rsidP="00272551">
      <w:r w:rsidRPr="000D132F">
        <w:t xml:space="preserve">Correct incorporation of concepts learned in class/in Spain: _/20 </w:t>
      </w:r>
    </w:p>
    <w:p w14:paraId="0E885B57" w14:textId="233AA984" w:rsidR="00272551" w:rsidRPr="000D132F" w:rsidRDefault="00272551" w:rsidP="00272551">
      <w:r w:rsidRPr="000D132F">
        <w:t xml:space="preserve">Citations of sources: _/10 </w:t>
      </w:r>
    </w:p>
    <w:p w14:paraId="4208ED05" w14:textId="77777777" w:rsidR="00272551" w:rsidRPr="000D132F" w:rsidRDefault="00272551" w:rsidP="00272551">
      <w:r w:rsidRPr="000D132F">
        <w:t>Total:  __________/100</w:t>
      </w:r>
    </w:p>
    <w:p w14:paraId="0A5DC0F4" w14:textId="77777777" w:rsidR="00272551" w:rsidRPr="000D132F" w:rsidRDefault="00272551" w:rsidP="00F92D2F">
      <w:pPr>
        <w:rPr>
          <w:u w:val="single"/>
        </w:rPr>
      </w:pPr>
    </w:p>
    <w:p w14:paraId="682E1044" w14:textId="77777777" w:rsidR="00272551" w:rsidRPr="000D132F" w:rsidRDefault="00272551" w:rsidP="00F92D2F">
      <w:pPr>
        <w:rPr>
          <w:u w:val="single"/>
        </w:rPr>
      </w:pPr>
    </w:p>
    <w:p w14:paraId="71C8BCC6" w14:textId="49C00FE1" w:rsidR="008E0BE4" w:rsidRPr="000D132F" w:rsidRDefault="008E0BE4" w:rsidP="00F92D2F">
      <w:pPr>
        <w:rPr>
          <w:u w:val="single"/>
        </w:rPr>
      </w:pPr>
      <w:r w:rsidRPr="000D132F">
        <w:rPr>
          <w:u w:val="single"/>
        </w:rPr>
        <w:t>Participation</w:t>
      </w:r>
    </w:p>
    <w:p w14:paraId="5A6C9FCD" w14:textId="77777777" w:rsidR="008E0BE4" w:rsidRPr="000D132F" w:rsidRDefault="008E0BE4" w:rsidP="00F92D2F">
      <w:pPr>
        <w:rPr>
          <w:u w:val="single"/>
        </w:rPr>
      </w:pPr>
    </w:p>
    <w:p w14:paraId="4FA9F4C0" w14:textId="4698DDFB" w:rsidR="008E0BE4" w:rsidRPr="000D132F" w:rsidRDefault="008E0BE4" w:rsidP="008E0BE4">
      <w:r w:rsidRPr="000D132F">
        <w:t xml:space="preserve">This </w:t>
      </w:r>
      <w:r w:rsidR="002B3468" w:rsidRPr="000D132F">
        <w:t>includes but</w:t>
      </w:r>
      <w:r w:rsidRPr="000D132F">
        <w:t xml:space="preserve"> is not limited to: arriving on-time, asking questions of presenters &amp; instructor (both  on-campus  and  at  site  visits  and  guest  lectures),  taking  written  notes  (on  paper), participating fully in each activity, contributing to  group discussions, completing requested forms &amp; assignments as they are due, acting as a leader at appropriate times and dutifully accepting leadership roles when requested to do so, and generally </w:t>
      </w:r>
      <w:r w:rsidRPr="000D132F">
        <w:rPr>
          <w:b/>
          <w:bCs/>
        </w:rPr>
        <w:t>behaving in a professional manner.</w:t>
      </w:r>
      <w:r w:rsidRPr="000D132F">
        <w:t xml:space="preserve">  A note on use of cell phones/cameras/tablets &amp; other technology devices:  Phone conversations and reading/composing texts are prohibited during program activities, unless otherwise  approved.   Students  will  be  given  ample  time  to  take  photographs  as  well  as communicate with family/friends outside of formal sessions. </w:t>
      </w:r>
    </w:p>
    <w:p w14:paraId="47805EFA" w14:textId="77777777" w:rsidR="008E0BE4" w:rsidRPr="000D132F" w:rsidRDefault="008E0BE4" w:rsidP="00F92D2F">
      <w:pPr>
        <w:rPr>
          <w:u w:val="single"/>
        </w:rPr>
      </w:pPr>
    </w:p>
    <w:p w14:paraId="35964C02" w14:textId="29628904" w:rsidR="009D2F28" w:rsidRPr="000D132F" w:rsidRDefault="00BF77C6" w:rsidP="00F92D2F">
      <w:pPr>
        <w:rPr>
          <w:u w:val="single"/>
        </w:rPr>
      </w:pPr>
      <w:r w:rsidRPr="000D132F">
        <w:rPr>
          <w:u w:val="single"/>
        </w:rPr>
        <w:t>Grading</w:t>
      </w:r>
    </w:p>
    <w:p w14:paraId="79234988" w14:textId="59C8EC87" w:rsidR="00542690" w:rsidRPr="000D132F" w:rsidRDefault="00542690" w:rsidP="00F92D2F">
      <w:pPr>
        <w:rPr>
          <w:u w:val="single"/>
        </w:rPr>
      </w:pPr>
    </w:p>
    <w:tbl>
      <w:tblPr>
        <w:tblStyle w:val="TableGrid"/>
        <w:tblW w:w="0" w:type="auto"/>
        <w:tblInd w:w="715" w:type="dxa"/>
        <w:tblLook w:val="04A0" w:firstRow="1" w:lastRow="0" w:firstColumn="1" w:lastColumn="0" w:noHBand="0" w:noVBand="1"/>
      </w:tblPr>
      <w:tblGrid>
        <w:gridCol w:w="3960"/>
        <w:gridCol w:w="3330"/>
      </w:tblGrid>
      <w:tr w:rsidR="00780469" w:rsidRPr="000D132F" w14:paraId="504D5D25" w14:textId="77777777" w:rsidTr="009F34D2">
        <w:tc>
          <w:tcPr>
            <w:tcW w:w="3960" w:type="dxa"/>
          </w:tcPr>
          <w:p w14:paraId="07386AA0" w14:textId="5F5D7443" w:rsidR="00780469" w:rsidRPr="000D132F" w:rsidRDefault="002B3468" w:rsidP="00F92D2F">
            <w:r w:rsidRPr="000D132F">
              <w:t>Participation</w:t>
            </w:r>
          </w:p>
        </w:tc>
        <w:tc>
          <w:tcPr>
            <w:tcW w:w="3330" w:type="dxa"/>
          </w:tcPr>
          <w:p w14:paraId="1A5F2CFB" w14:textId="53406CBE" w:rsidR="00780469" w:rsidRPr="000D132F" w:rsidRDefault="00923B31" w:rsidP="00F92D2F">
            <w:r>
              <w:t>25</w:t>
            </w:r>
            <w:r w:rsidR="009F34D2" w:rsidRPr="000D132F">
              <w:t>%</w:t>
            </w:r>
          </w:p>
        </w:tc>
      </w:tr>
      <w:tr w:rsidR="00C32CB6" w:rsidRPr="000D132F" w14:paraId="5595C48E" w14:textId="77777777" w:rsidTr="009F34D2">
        <w:tc>
          <w:tcPr>
            <w:tcW w:w="3960" w:type="dxa"/>
          </w:tcPr>
          <w:p w14:paraId="04E1819A" w14:textId="3A5F55FB" w:rsidR="00C32CB6" w:rsidRPr="000D132F" w:rsidRDefault="002B3468" w:rsidP="00F92D2F">
            <w:r w:rsidRPr="000D132F">
              <w:t>Discussion Questions (D2L)</w:t>
            </w:r>
          </w:p>
        </w:tc>
        <w:tc>
          <w:tcPr>
            <w:tcW w:w="3330" w:type="dxa"/>
          </w:tcPr>
          <w:p w14:paraId="5A359B5A" w14:textId="6C08E1C0" w:rsidR="00C32CB6" w:rsidRPr="000D132F" w:rsidRDefault="00923B31" w:rsidP="00F92D2F">
            <w:r>
              <w:t>25</w:t>
            </w:r>
            <w:r w:rsidR="00C32CB6" w:rsidRPr="000D132F">
              <w:t>%</w:t>
            </w:r>
          </w:p>
        </w:tc>
      </w:tr>
      <w:tr w:rsidR="00630989" w:rsidRPr="000D132F" w14:paraId="23F79A71" w14:textId="77777777" w:rsidTr="009F34D2">
        <w:tc>
          <w:tcPr>
            <w:tcW w:w="3960" w:type="dxa"/>
          </w:tcPr>
          <w:p w14:paraId="314D6E7F" w14:textId="6267530D" w:rsidR="00630989" w:rsidRPr="000D132F" w:rsidRDefault="000C5928" w:rsidP="00F92D2F">
            <w:r>
              <w:t>Reflective Journal</w:t>
            </w:r>
          </w:p>
        </w:tc>
        <w:tc>
          <w:tcPr>
            <w:tcW w:w="3330" w:type="dxa"/>
          </w:tcPr>
          <w:p w14:paraId="0294DD3A" w14:textId="67C0D54A" w:rsidR="00630989" w:rsidRPr="000D132F" w:rsidRDefault="000C5928" w:rsidP="00F92D2F">
            <w:r>
              <w:t>2</w:t>
            </w:r>
            <w:r w:rsidR="00923B31">
              <w:t>5</w:t>
            </w:r>
            <w:r w:rsidR="00630989" w:rsidRPr="000D132F">
              <w:t>%</w:t>
            </w:r>
          </w:p>
        </w:tc>
      </w:tr>
      <w:tr w:rsidR="00F911AF" w:rsidRPr="000D132F" w14:paraId="40BAA9E8" w14:textId="77777777" w:rsidTr="009F34D2">
        <w:tc>
          <w:tcPr>
            <w:tcW w:w="3960" w:type="dxa"/>
          </w:tcPr>
          <w:p w14:paraId="199D5F91" w14:textId="3F333A38" w:rsidR="00F911AF" w:rsidRPr="000D132F" w:rsidRDefault="002B3468" w:rsidP="00F92D2F">
            <w:r w:rsidRPr="000D132F">
              <w:t>Final Paper</w:t>
            </w:r>
          </w:p>
        </w:tc>
        <w:tc>
          <w:tcPr>
            <w:tcW w:w="3330" w:type="dxa"/>
          </w:tcPr>
          <w:p w14:paraId="4567F8A5" w14:textId="6FCE194C" w:rsidR="00F911AF" w:rsidRPr="000D132F" w:rsidRDefault="00923B31" w:rsidP="00F92D2F">
            <w:r>
              <w:t>25</w:t>
            </w:r>
            <w:r w:rsidR="00F911AF" w:rsidRPr="000D132F">
              <w:t>%</w:t>
            </w:r>
          </w:p>
        </w:tc>
      </w:tr>
      <w:tr w:rsidR="00780469" w:rsidRPr="000D132F" w14:paraId="0547D3CA" w14:textId="77777777" w:rsidTr="009F34D2">
        <w:tc>
          <w:tcPr>
            <w:tcW w:w="3960" w:type="dxa"/>
          </w:tcPr>
          <w:p w14:paraId="31E8395A" w14:textId="060DDC95" w:rsidR="00780469" w:rsidRPr="000D132F" w:rsidRDefault="00F911AF" w:rsidP="00F92D2F">
            <w:pPr>
              <w:rPr>
                <w:b/>
                <w:bCs/>
              </w:rPr>
            </w:pPr>
            <w:r w:rsidRPr="000D132F">
              <w:rPr>
                <w:b/>
                <w:bCs/>
              </w:rPr>
              <w:t>Total</w:t>
            </w:r>
          </w:p>
        </w:tc>
        <w:tc>
          <w:tcPr>
            <w:tcW w:w="3330" w:type="dxa"/>
          </w:tcPr>
          <w:p w14:paraId="34ED0E3C" w14:textId="76F7E448" w:rsidR="00780469" w:rsidRPr="000D132F" w:rsidRDefault="00F911AF" w:rsidP="00F92D2F">
            <w:pPr>
              <w:rPr>
                <w:b/>
                <w:bCs/>
              </w:rPr>
            </w:pPr>
            <w:r w:rsidRPr="000D132F">
              <w:rPr>
                <w:b/>
                <w:bCs/>
              </w:rPr>
              <w:t>100%</w:t>
            </w:r>
          </w:p>
        </w:tc>
      </w:tr>
    </w:tbl>
    <w:p w14:paraId="2C3BE606" w14:textId="77777777" w:rsidR="005A2261" w:rsidRPr="000D132F" w:rsidRDefault="005A2261" w:rsidP="00F92D2F">
      <w:pPr>
        <w:rPr>
          <w:u w:val="single"/>
        </w:rPr>
      </w:pPr>
    </w:p>
    <w:tbl>
      <w:tblPr>
        <w:tblW w:w="0" w:type="auto"/>
        <w:tblInd w:w="3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540"/>
      </w:tblGrid>
      <w:tr w:rsidR="00033F0B" w:rsidRPr="000D132F" w14:paraId="3A63274A" w14:textId="77777777" w:rsidTr="00C42A20">
        <w:tc>
          <w:tcPr>
            <w:tcW w:w="1801" w:type="dxa"/>
            <w:shd w:val="clear" w:color="auto" w:fill="auto"/>
          </w:tcPr>
          <w:p w14:paraId="089215D0" w14:textId="77777777" w:rsidR="00033F0B" w:rsidRPr="000D132F" w:rsidRDefault="00033F0B" w:rsidP="00033F0B">
            <w:pPr>
              <w:rPr>
                <w:b/>
                <w:u w:val="single"/>
              </w:rPr>
            </w:pPr>
            <w:r w:rsidRPr="000D132F">
              <w:rPr>
                <w:b/>
                <w:u w:val="single"/>
              </w:rPr>
              <w:t>Grading Scale</w:t>
            </w:r>
          </w:p>
        </w:tc>
        <w:tc>
          <w:tcPr>
            <w:tcW w:w="540" w:type="dxa"/>
            <w:shd w:val="clear" w:color="auto" w:fill="auto"/>
          </w:tcPr>
          <w:p w14:paraId="675B734C" w14:textId="77777777" w:rsidR="00033F0B" w:rsidRPr="000D132F" w:rsidRDefault="00033F0B" w:rsidP="00033F0B">
            <w:pPr>
              <w:rPr>
                <w:b/>
                <w:u w:val="single"/>
              </w:rPr>
            </w:pPr>
          </w:p>
        </w:tc>
      </w:tr>
      <w:tr w:rsidR="00033F0B" w:rsidRPr="000D132F" w14:paraId="61FCD822" w14:textId="77777777" w:rsidTr="00C42A20">
        <w:tc>
          <w:tcPr>
            <w:tcW w:w="1801" w:type="dxa"/>
            <w:shd w:val="clear" w:color="auto" w:fill="auto"/>
          </w:tcPr>
          <w:p w14:paraId="08E72551" w14:textId="77777777" w:rsidR="00033F0B" w:rsidRPr="000D132F" w:rsidRDefault="00033F0B" w:rsidP="00033F0B">
            <w:pPr>
              <w:rPr>
                <w:u w:val="single"/>
              </w:rPr>
            </w:pPr>
            <w:r w:rsidRPr="000D132F">
              <w:rPr>
                <w:u w:val="single"/>
              </w:rPr>
              <w:t>90.0-100.0%</w:t>
            </w:r>
          </w:p>
        </w:tc>
        <w:tc>
          <w:tcPr>
            <w:tcW w:w="540" w:type="dxa"/>
            <w:shd w:val="clear" w:color="auto" w:fill="auto"/>
          </w:tcPr>
          <w:p w14:paraId="268F4954" w14:textId="77777777" w:rsidR="00033F0B" w:rsidRPr="000D132F" w:rsidRDefault="00033F0B" w:rsidP="00033F0B">
            <w:pPr>
              <w:rPr>
                <w:u w:val="single"/>
              </w:rPr>
            </w:pPr>
            <w:r w:rsidRPr="000D132F">
              <w:rPr>
                <w:u w:val="single"/>
              </w:rPr>
              <w:t>4.0</w:t>
            </w:r>
          </w:p>
        </w:tc>
      </w:tr>
      <w:tr w:rsidR="00033F0B" w:rsidRPr="000D132F" w14:paraId="578BEF4C" w14:textId="77777777" w:rsidTr="00C42A20">
        <w:tc>
          <w:tcPr>
            <w:tcW w:w="1801" w:type="dxa"/>
            <w:shd w:val="clear" w:color="auto" w:fill="auto"/>
          </w:tcPr>
          <w:p w14:paraId="3BFC682B" w14:textId="77777777" w:rsidR="00033F0B" w:rsidRPr="000D132F" w:rsidRDefault="00033F0B" w:rsidP="00033F0B">
            <w:pPr>
              <w:rPr>
                <w:u w:val="single"/>
              </w:rPr>
            </w:pPr>
            <w:r w:rsidRPr="000D132F">
              <w:rPr>
                <w:u w:val="single"/>
              </w:rPr>
              <w:t>85.0-89.9%</w:t>
            </w:r>
          </w:p>
        </w:tc>
        <w:tc>
          <w:tcPr>
            <w:tcW w:w="540" w:type="dxa"/>
            <w:shd w:val="clear" w:color="auto" w:fill="auto"/>
          </w:tcPr>
          <w:p w14:paraId="5D350EF7" w14:textId="77777777" w:rsidR="00033F0B" w:rsidRPr="000D132F" w:rsidRDefault="00033F0B" w:rsidP="00033F0B">
            <w:pPr>
              <w:rPr>
                <w:u w:val="single"/>
              </w:rPr>
            </w:pPr>
            <w:r w:rsidRPr="000D132F">
              <w:rPr>
                <w:u w:val="single"/>
              </w:rPr>
              <w:t>3.5</w:t>
            </w:r>
          </w:p>
        </w:tc>
      </w:tr>
      <w:tr w:rsidR="00033F0B" w:rsidRPr="000D132F" w14:paraId="3F8B31E5" w14:textId="77777777" w:rsidTr="00C42A20">
        <w:tc>
          <w:tcPr>
            <w:tcW w:w="1801" w:type="dxa"/>
            <w:shd w:val="clear" w:color="auto" w:fill="auto"/>
          </w:tcPr>
          <w:p w14:paraId="2E682115" w14:textId="77777777" w:rsidR="00033F0B" w:rsidRPr="000D132F" w:rsidRDefault="00033F0B" w:rsidP="00033F0B">
            <w:pPr>
              <w:rPr>
                <w:u w:val="single"/>
              </w:rPr>
            </w:pPr>
            <w:r w:rsidRPr="000D132F">
              <w:rPr>
                <w:u w:val="single"/>
              </w:rPr>
              <w:t>80.0-84.9%</w:t>
            </w:r>
          </w:p>
        </w:tc>
        <w:tc>
          <w:tcPr>
            <w:tcW w:w="540" w:type="dxa"/>
            <w:shd w:val="clear" w:color="auto" w:fill="auto"/>
          </w:tcPr>
          <w:p w14:paraId="6BCA00BD" w14:textId="77777777" w:rsidR="00033F0B" w:rsidRPr="000D132F" w:rsidRDefault="00033F0B" w:rsidP="00033F0B">
            <w:pPr>
              <w:rPr>
                <w:u w:val="single"/>
              </w:rPr>
            </w:pPr>
            <w:r w:rsidRPr="000D132F">
              <w:rPr>
                <w:u w:val="single"/>
              </w:rPr>
              <w:t>3.0</w:t>
            </w:r>
          </w:p>
        </w:tc>
      </w:tr>
      <w:tr w:rsidR="00033F0B" w:rsidRPr="000D132F" w14:paraId="57E61297" w14:textId="77777777" w:rsidTr="00C42A20">
        <w:tc>
          <w:tcPr>
            <w:tcW w:w="1801" w:type="dxa"/>
            <w:shd w:val="clear" w:color="auto" w:fill="auto"/>
          </w:tcPr>
          <w:p w14:paraId="5A05F2EF" w14:textId="77777777" w:rsidR="00033F0B" w:rsidRPr="000D132F" w:rsidRDefault="00033F0B" w:rsidP="00033F0B">
            <w:pPr>
              <w:rPr>
                <w:u w:val="single"/>
              </w:rPr>
            </w:pPr>
            <w:r w:rsidRPr="000D132F">
              <w:rPr>
                <w:u w:val="single"/>
              </w:rPr>
              <w:t>75.0-79.9%</w:t>
            </w:r>
          </w:p>
        </w:tc>
        <w:tc>
          <w:tcPr>
            <w:tcW w:w="540" w:type="dxa"/>
            <w:shd w:val="clear" w:color="auto" w:fill="auto"/>
          </w:tcPr>
          <w:p w14:paraId="3145A560" w14:textId="77777777" w:rsidR="00033F0B" w:rsidRPr="000D132F" w:rsidRDefault="00033F0B" w:rsidP="00033F0B">
            <w:pPr>
              <w:rPr>
                <w:u w:val="single"/>
              </w:rPr>
            </w:pPr>
            <w:r w:rsidRPr="000D132F">
              <w:rPr>
                <w:u w:val="single"/>
              </w:rPr>
              <w:t>2.5</w:t>
            </w:r>
          </w:p>
        </w:tc>
      </w:tr>
      <w:tr w:rsidR="00033F0B" w:rsidRPr="000D132F" w14:paraId="794EAEC5" w14:textId="77777777" w:rsidTr="00C42A20">
        <w:tc>
          <w:tcPr>
            <w:tcW w:w="1801" w:type="dxa"/>
            <w:shd w:val="clear" w:color="auto" w:fill="auto"/>
          </w:tcPr>
          <w:p w14:paraId="306405F8" w14:textId="77777777" w:rsidR="00033F0B" w:rsidRPr="000D132F" w:rsidRDefault="00033F0B" w:rsidP="00033F0B">
            <w:pPr>
              <w:rPr>
                <w:u w:val="single"/>
              </w:rPr>
            </w:pPr>
            <w:r w:rsidRPr="000D132F">
              <w:rPr>
                <w:u w:val="single"/>
              </w:rPr>
              <w:t>70.0-74.9%</w:t>
            </w:r>
          </w:p>
        </w:tc>
        <w:tc>
          <w:tcPr>
            <w:tcW w:w="540" w:type="dxa"/>
            <w:shd w:val="clear" w:color="auto" w:fill="auto"/>
          </w:tcPr>
          <w:p w14:paraId="0845D024" w14:textId="77777777" w:rsidR="00033F0B" w:rsidRPr="000D132F" w:rsidRDefault="00033F0B" w:rsidP="00033F0B">
            <w:pPr>
              <w:rPr>
                <w:u w:val="single"/>
              </w:rPr>
            </w:pPr>
            <w:r w:rsidRPr="000D132F">
              <w:rPr>
                <w:u w:val="single"/>
              </w:rPr>
              <w:t>2.0</w:t>
            </w:r>
          </w:p>
        </w:tc>
      </w:tr>
      <w:tr w:rsidR="00033F0B" w:rsidRPr="000D132F" w14:paraId="4F305713" w14:textId="77777777" w:rsidTr="00C42A20">
        <w:tc>
          <w:tcPr>
            <w:tcW w:w="1801" w:type="dxa"/>
            <w:shd w:val="clear" w:color="auto" w:fill="auto"/>
          </w:tcPr>
          <w:p w14:paraId="5A93B686" w14:textId="77777777" w:rsidR="00033F0B" w:rsidRPr="000D132F" w:rsidRDefault="00033F0B" w:rsidP="00033F0B">
            <w:pPr>
              <w:rPr>
                <w:u w:val="single"/>
              </w:rPr>
            </w:pPr>
            <w:r w:rsidRPr="000D132F">
              <w:rPr>
                <w:u w:val="single"/>
              </w:rPr>
              <w:lastRenderedPageBreak/>
              <w:t>65.0-69.9%</w:t>
            </w:r>
          </w:p>
        </w:tc>
        <w:tc>
          <w:tcPr>
            <w:tcW w:w="540" w:type="dxa"/>
            <w:shd w:val="clear" w:color="auto" w:fill="auto"/>
          </w:tcPr>
          <w:p w14:paraId="6FCE0F5D" w14:textId="77777777" w:rsidR="00033F0B" w:rsidRPr="000D132F" w:rsidRDefault="00033F0B" w:rsidP="00033F0B">
            <w:pPr>
              <w:rPr>
                <w:u w:val="single"/>
              </w:rPr>
            </w:pPr>
            <w:r w:rsidRPr="000D132F">
              <w:rPr>
                <w:u w:val="single"/>
              </w:rPr>
              <w:t>1.5</w:t>
            </w:r>
          </w:p>
        </w:tc>
      </w:tr>
      <w:tr w:rsidR="00033F0B" w:rsidRPr="000D132F" w14:paraId="1596024E" w14:textId="77777777" w:rsidTr="00C42A20">
        <w:tc>
          <w:tcPr>
            <w:tcW w:w="1801" w:type="dxa"/>
            <w:shd w:val="clear" w:color="auto" w:fill="auto"/>
          </w:tcPr>
          <w:p w14:paraId="0C894A26" w14:textId="77777777" w:rsidR="00033F0B" w:rsidRPr="000D132F" w:rsidRDefault="00033F0B" w:rsidP="00033F0B">
            <w:pPr>
              <w:rPr>
                <w:u w:val="single"/>
              </w:rPr>
            </w:pPr>
            <w:r w:rsidRPr="000D132F">
              <w:rPr>
                <w:u w:val="single"/>
              </w:rPr>
              <w:t>60.0-64.9%</w:t>
            </w:r>
          </w:p>
        </w:tc>
        <w:tc>
          <w:tcPr>
            <w:tcW w:w="540" w:type="dxa"/>
            <w:shd w:val="clear" w:color="auto" w:fill="auto"/>
          </w:tcPr>
          <w:p w14:paraId="09EE49E8" w14:textId="77777777" w:rsidR="00033F0B" w:rsidRPr="000D132F" w:rsidRDefault="00033F0B" w:rsidP="00033F0B">
            <w:pPr>
              <w:rPr>
                <w:u w:val="single"/>
              </w:rPr>
            </w:pPr>
            <w:r w:rsidRPr="000D132F">
              <w:rPr>
                <w:u w:val="single"/>
              </w:rPr>
              <w:t>1.0</w:t>
            </w:r>
          </w:p>
        </w:tc>
      </w:tr>
      <w:tr w:rsidR="00033F0B" w:rsidRPr="000D132F" w14:paraId="4F87EA65" w14:textId="77777777" w:rsidTr="00C42A20">
        <w:tc>
          <w:tcPr>
            <w:tcW w:w="1801" w:type="dxa"/>
            <w:shd w:val="clear" w:color="auto" w:fill="auto"/>
          </w:tcPr>
          <w:p w14:paraId="36E32694" w14:textId="77777777" w:rsidR="00033F0B" w:rsidRPr="000D132F" w:rsidRDefault="00033F0B" w:rsidP="00033F0B">
            <w:pPr>
              <w:rPr>
                <w:u w:val="single"/>
              </w:rPr>
            </w:pPr>
            <w:r w:rsidRPr="000D132F">
              <w:rPr>
                <w:u w:val="single"/>
              </w:rPr>
              <w:t>&lt;60.0%</w:t>
            </w:r>
          </w:p>
        </w:tc>
        <w:tc>
          <w:tcPr>
            <w:tcW w:w="540" w:type="dxa"/>
            <w:shd w:val="clear" w:color="auto" w:fill="auto"/>
          </w:tcPr>
          <w:p w14:paraId="434BD71A" w14:textId="77777777" w:rsidR="00033F0B" w:rsidRPr="000D132F" w:rsidRDefault="00033F0B" w:rsidP="00033F0B">
            <w:pPr>
              <w:rPr>
                <w:u w:val="single"/>
              </w:rPr>
            </w:pPr>
            <w:r w:rsidRPr="000D132F">
              <w:rPr>
                <w:u w:val="single"/>
              </w:rPr>
              <w:t>0.0</w:t>
            </w:r>
          </w:p>
        </w:tc>
      </w:tr>
    </w:tbl>
    <w:p w14:paraId="32221A8D" w14:textId="518CE9F7" w:rsidR="00033F0B" w:rsidRPr="000D132F" w:rsidRDefault="00033F0B" w:rsidP="00F92D2F">
      <w:pPr>
        <w:rPr>
          <w:u w:val="single"/>
        </w:rPr>
      </w:pPr>
    </w:p>
    <w:p w14:paraId="7899C805" w14:textId="3E9B6BC4" w:rsidR="00E73E7F" w:rsidRPr="000D132F" w:rsidRDefault="00E73E7F" w:rsidP="00F92D2F">
      <w:pPr>
        <w:pBdr>
          <w:bottom w:val="single" w:sz="6" w:space="1" w:color="auto"/>
        </w:pBdr>
        <w:rPr>
          <w:u w:val="single"/>
        </w:rPr>
      </w:pPr>
    </w:p>
    <w:p w14:paraId="5B38AB1F" w14:textId="77777777" w:rsidR="00542690" w:rsidRPr="000D132F" w:rsidRDefault="00542690" w:rsidP="00F92D2F">
      <w:pPr>
        <w:rPr>
          <w:u w:val="single"/>
        </w:rPr>
      </w:pPr>
    </w:p>
    <w:p w14:paraId="04FA1930" w14:textId="2BA0DC5C" w:rsidR="00E73E7F" w:rsidRPr="000D132F" w:rsidRDefault="00E73E7F" w:rsidP="00F92D2F">
      <w:pPr>
        <w:rPr>
          <w:b/>
          <w:bCs/>
          <w:i/>
          <w:iCs/>
          <w:u w:val="single"/>
        </w:rPr>
      </w:pPr>
      <w:r w:rsidRPr="000D132F">
        <w:rPr>
          <w:b/>
          <w:bCs/>
          <w:i/>
          <w:iCs/>
          <w:u w:val="single"/>
        </w:rPr>
        <w:t xml:space="preserve">Course Policies </w:t>
      </w:r>
    </w:p>
    <w:p w14:paraId="3DB85926" w14:textId="77777777" w:rsidR="00BC1B16" w:rsidRPr="000D132F" w:rsidRDefault="00BC1B16" w:rsidP="00A50EFA">
      <w:pPr>
        <w:rPr>
          <w:bCs/>
        </w:rPr>
      </w:pPr>
    </w:p>
    <w:p w14:paraId="5E48FC24" w14:textId="50433796" w:rsidR="00A50EFA" w:rsidRPr="000D132F" w:rsidRDefault="00A50EFA" w:rsidP="00A50EFA">
      <w:pPr>
        <w:rPr>
          <w:bCs/>
        </w:rPr>
      </w:pPr>
      <w:r w:rsidRPr="000D132F">
        <w:rPr>
          <w:bCs/>
        </w:rPr>
        <w:t xml:space="preserve">Please keep an eye on the Academic Calendar for other important dates and/or administrative deadlines. You can find it here: </w:t>
      </w:r>
      <w:hyperlink r:id="rId13" w:history="1">
        <w:r w:rsidRPr="000D132F">
          <w:rPr>
            <w:rStyle w:val="Hyperlink"/>
            <w:bCs/>
            <w:u w:val="none"/>
          </w:rPr>
          <w:t>https://reg.msu.edu/ROInfo/Calendar/Academic.aspx</w:t>
        </w:r>
      </w:hyperlink>
    </w:p>
    <w:p w14:paraId="1B210EFF" w14:textId="77777777" w:rsidR="00A50EFA" w:rsidRPr="000D132F" w:rsidRDefault="00A50EFA" w:rsidP="00E73E7F">
      <w:pPr>
        <w:rPr>
          <w:bCs/>
        </w:rPr>
      </w:pPr>
    </w:p>
    <w:p w14:paraId="3A482BE5" w14:textId="5069A472" w:rsidR="00AA227F" w:rsidRPr="000D132F" w:rsidRDefault="00014660" w:rsidP="00E73E7F">
      <w:pPr>
        <w:rPr>
          <w:bCs/>
          <w:u w:val="single"/>
        </w:rPr>
      </w:pPr>
      <w:r w:rsidRPr="000D132F">
        <w:rPr>
          <w:bCs/>
          <w:u w:val="single"/>
        </w:rPr>
        <w:t>Attendance Policy</w:t>
      </w:r>
    </w:p>
    <w:p w14:paraId="7FD67730" w14:textId="24FA6882" w:rsidR="00014660" w:rsidRPr="000D132F" w:rsidRDefault="00C9183D" w:rsidP="00E73E7F">
      <w:pPr>
        <w:rPr>
          <w:bCs/>
        </w:rPr>
      </w:pPr>
      <w:r w:rsidRPr="000D132F">
        <w:rPr>
          <w:bCs/>
        </w:rPr>
        <w:t>Students are expected to attend each class</w:t>
      </w:r>
      <w:r w:rsidR="00A5543F" w:rsidRPr="000D132F">
        <w:rPr>
          <w:bCs/>
        </w:rPr>
        <w:t xml:space="preserve"> and ALL the activities</w:t>
      </w:r>
      <w:r w:rsidRPr="000D132F">
        <w:rPr>
          <w:bCs/>
        </w:rPr>
        <w:t>.</w:t>
      </w:r>
    </w:p>
    <w:p w14:paraId="15AAA2D4" w14:textId="77777777" w:rsidR="008125AC" w:rsidRPr="000D132F" w:rsidRDefault="008125AC" w:rsidP="00DD1B0B">
      <w:pPr>
        <w:rPr>
          <w:bCs/>
        </w:rPr>
      </w:pPr>
    </w:p>
    <w:p w14:paraId="1ECFC132" w14:textId="612D92F0" w:rsidR="002F6222" w:rsidRPr="000D132F" w:rsidRDefault="00D33912" w:rsidP="00E73E7F">
      <w:pPr>
        <w:rPr>
          <w:bCs/>
          <w:u w:val="single"/>
        </w:rPr>
      </w:pPr>
      <w:r w:rsidRPr="000D132F">
        <w:rPr>
          <w:bCs/>
          <w:u w:val="single"/>
        </w:rPr>
        <w:t>Late Work Policy</w:t>
      </w:r>
    </w:p>
    <w:p w14:paraId="3F23C5A1" w14:textId="6201B318" w:rsidR="00A5543F" w:rsidRPr="000D132F" w:rsidRDefault="00A5543F" w:rsidP="00A5543F">
      <w:pPr>
        <w:rPr>
          <w:bCs/>
        </w:rPr>
      </w:pPr>
      <w:r w:rsidRPr="000D132F">
        <w:rPr>
          <w:bCs/>
        </w:rPr>
        <w:t>There is no late work policy.</w:t>
      </w:r>
    </w:p>
    <w:p w14:paraId="620AE70A" w14:textId="77777777" w:rsidR="00A5543F" w:rsidRPr="000D132F" w:rsidRDefault="00A5543F" w:rsidP="00A5543F">
      <w:pPr>
        <w:rPr>
          <w:bCs/>
        </w:rPr>
      </w:pPr>
    </w:p>
    <w:p w14:paraId="1E32545E" w14:textId="16B4291B" w:rsidR="00D33912" w:rsidRPr="000D132F" w:rsidRDefault="00E6385E" w:rsidP="00E73E7F">
      <w:pPr>
        <w:rPr>
          <w:bCs/>
          <w:u w:val="single"/>
        </w:rPr>
      </w:pPr>
      <w:r w:rsidRPr="000D132F">
        <w:rPr>
          <w:bCs/>
          <w:u w:val="single"/>
        </w:rPr>
        <w:t>Grades of Incomplete</w:t>
      </w:r>
    </w:p>
    <w:p w14:paraId="1899AE2D" w14:textId="3E48276B" w:rsidR="00E6385E" w:rsidRPr="000D132F" w:rsidRDefault="00542690" w:rsidP="00542690">
      <w:pPr>
        <w:rPr>
          <w:bCs/>
        </w:rPr>
      </w:pPr>
      <w:r w:rsidRPr="000D132F">
        <w:rPr>
          <w:bCs/>
        </w:rPr>
        <w:t xml:space="preserve">Incomplete grades will be assigned a grade of 0. </w:t>
      </w:r>
    </w:p>
    <w:p w14:paraId="711D1354" w14:textId="77777777" w:rsidR="00542690" w:rsidRPr="000D132F" w:rsidRDefault="00542690" w:rsidP="00542690">
      <w:pPr>
        <w:rPr>
          <w:bCs/>
        </w:rPr>
      </w:pPr>
    </w:p>
    <w:p w14:paraId="5459B322" w14:textId="406BA7DE" w:rsidR="007A28CD" w:rsidRPr="000D132F" w:rsidRDefault="007A28CD" w:rsidP="007A28CD">
      <w:pPr>
        <w:rPr>
          <w:u w:val="single"/>
        </w:rPr>
      </w:pPr>
      <w:r w:rsidRPr="000D132F">
        <w:rPr>
          <w:u w:val="single"/>
        </w:rPr>
        <w:t>Grade Dissemination:</w:t>
      </w:r>
    </w:p>
    <w:p w14:paraId="103A12E5" w14:textId="77777777" w:rsidR="007A28CD" w:rsidRPr="000D132F" w:rsidRDefault="007A28CD" w:rsidP="007A28CD">
      <w:r w:rsidRPr="000D132F">
        <w:t>Students will learn of their grades from assignments and assessments either through in-class turn back or D2L. If you have any questions about your grades, please see me during office hours.</w:t>
      </w:r>
    </w:p>
    <w:p w14:paraId="7673CE65" w14:textId="77777777" w:rsidR="007A28CD" w:rsidRPr="000D132F" w:rsidRDefault="007A28CD" w:rsidP="00E73E7F">
      <w:pPr>
        <w:rPr>
          <w:bCs/>
          <w:u w:val="single"/>
        </w:rPr>
      </w:pPr>
    </w:p>
    <w:p w14:paraId="708608C1" w14:textId="6F7BAB9E" w:rsidR="00E6385E" w:rsidRPr="000D132F" w:rsidRDefault="009F306C" w:rsidP="00E73E7F">
      <w:pPr>
        <w:rPr>
          <w:bCs/>
          <w:u w:val="single"/>
        </w:rPr>
      </w:pPr>
      <w:r w:rsidRPr="000D132F">
        <w:rPr>
          <w:bCs/>
          <w:u w:val="single"/>
        </w:rPr>
        <w:t>Course Recordings, Intellectual Property, and Social Media Use</w:t>
      </w:r>
    </w:p>
    <w:p w14:paraId="59F32107" w14:textId="44384DE8" w:rsidR="00710936" w:rsidRPr="000D132F" w:rsidRDefault="00710936" w:rsidP="00710936">
      <w:pPr>
        <w:rPr>
          <w:b/>
        </w:rPr>
      </w:pPr>
      <w:r w:rsidRPr="000D132F">
        <w:rPr>
          <w:bCs/>
        </w:rPr>
        <w:t>Recording, screenshotting, or redistributing</w:t>
      </w:r>
      <w:r w:rsidR="00A50EFA" w:rsidRPr="000D132F">
        <w:rPr>
          <w:bCs/>
        </w:rPr>
        <w:t xml:space="preserve"> lectures or</w:t>
      </w:r>
      <w:r w:rsidRPr="000D132F">
        <w:rPr>
          <w:bCs/>
        </w:rPr>
        <w:t xml:space="preserve"> content from this course it </w:t>
      </w:r>
      <w:r w:rsidRPr="000D132F">
        <w:rPr>
          <w:b/>
        </w:rPr>
        <w:t>not</w:t>
      </w:r>
      <w:r w:rsidRPr="000D132F">
        <w:rPr>
          <w:bCs/>
        </w:rPr>
        <w:t xml:space="preserve"> permitted. </w:t>
      </w:r>
      <w:r w:rsidR="009F306C" w:rsidRPr="000D132F">
        <w:rPr>
          <w:b/>
        </w:rPr>
        <w:t xml:space="preserve">Doing so may result in disciplinary action. </w:t>
      </w:r>
    </w:p>
    <w:p w14:paraId="7FF445E0" w14:textId="5988C584" w:rsidR="00E73E7F" w:rsidRPr="000D132F" w:rsidRDefault="00E73E7F" w:rsidP="00E73E7F">
      <w:pPr>
        <w:rPr>
          <w:bCs/>
        </w:rPr>
      </w:pPr>
    </w:p>
    <w:p w14:paraId="6F0E45F9" w14:textId="0B5D226C" w:rsidR="00E123E6" w:rsidRPr="000D132F" w:rsidRDefault="00E123E6" w:rsidP="00E73E7F">
      <w:pPr>
        <w:rPr>
          <w:bCs/>
        </w:rPr>
      </w:pPr>
      <w:r w:rsidRPr="000D132F">
        <w:rPr>
          <w:bCs/>
          <w:u w:val="single"/>
        </w:rPr>
        <w:t>Changes to the Syllabus</w:t>
      </w:r>
    </w:p>
    <w:p w14:paraId="0A8C1D08" w14:textId="547ABF91" w:rsidR="007B450D" w:rsidRPr="000D132F" w:rsidRDefault="007B450D" w:rsidP="00E73E7F">
      <w:pPr>
        <w:rPr>
          <w:bCs/>
        </w:rPr>
      </w:pPr>
      <w:r w:rsidRPr="000D132F">
        <w:rPr>
          <w:bCs/>
        </w:rPr>
        <w:t xml:space="preserve">I reserve the right to change the contents of this syllabus due to unforeseen circumstances. You will be given notice of relevant changes in class, through a D2L Announcement, in class, or through MSU e- mail. </w:t>
      </w:r>
    </w:p>
    <w:p w14:paraId="3BBAB80B" w14:textId="77777777" w:rsidR="00A5543F" w:rsidRPr="000D132F" w:rsidRDefault="00A5543F" w:rsidP="00A5543F">
      <w:pPr>
        <w:pBdr>
          <w:bottom w:val="single" w:sz="6" w:space="1" w:color="auto"/>
        </w:pBdr>
        <w:rPr>
          <w:u w:val="single"/>
        </w:rPr>
      </w:pPr>
    </w:p>
    <w:p w14:paraId="6945F451" w14:textId="77777777" w:rsidR="00A5543F" w:rsidRPr="000D132F" w:rsidRDefault="00A5543F" w:rsidP="00E73E7F">
      <w:pPr>
        <w:rPr>
          <w:bCs/>
          <w:u w:val="single"/>
        </w:rPr>
      </w:pPr>
    </w:p>
    <w:p w14:paraId="7A28E870" w14:textId="4422EA87" w:rsidR="00E73E7F" w:rsidRPr="000D132F" w:rsidRDefault="00E73E7F" w:rsidP="00E73E7F">
      <w:pPr>
        <w:rPr>
          <w:bCs/>
          <w:u w:val="single"/>
        </w:rPr>
      </w:pPr>
      <w:r w:rsidRPr="000D132F">
        <w:rPr>
          <w:bCs/>
          <w:u w:val="single"/>
        </w:rPr>
        <w:t>Student Expectations</w:t>
      </w:r>
    </w:p>
    <w:p w14:paraId="1727E05E" w14:textId="63557D35" w:rsidR="00E73E7F" w:rsidRPr="000D132F" w:rsidRDefault="00E73E7F" w:rsidP="00E73E7F">
      <w:pPr>
        <w:rPr>
          <w:bCs/>
        </w:rPr>
      </w:pPr>
      <w:r w:rsidRPr="000D132F">
        <w:rPr>
          <w:bCs/>
        </w:rPr>
        <w:t>The All-University Policy on Integrity Of Scholarship and Grades:</w:t>
      </w:r>
      <w:r w:rsidR="00D35900" w:rsidRPr="000D132F">
        <w:rPr>
          <w:bCs/>
        </w:rPr>
        <w:t xml:space="preserve"> </w:t>
      </w:r>
      <w:r w:rsidRPr="000D132F">
        <w:rPr>
          <w:bCs/>
        </w:rPr>
        <w:t xml:space="preserve">All participants in this class are held to the standard set by MSU’s Policy on Integrity of Scholarship and Grades. The policy can be read in full at the </w:t>
      </w:r>
      <w:hyperlink r:id="rId14" w:tooltip="MSU Integrity of Scholarship and Grades policy" w:history="1">
        <w:r w:rsidRPr="000D132F">
          <w:rPr>
            <w:rStyle w:val="Hyperlink"/>
            <w:bCs/>
            <w:u w:val="none"/>
          </w:rPr>
          <w:t>MSU Ombudsperson’s website</w:t>
        </w:r>
      </w:hyperlink>
      <w:r w:rsidR="00D35900" w:rsidRPr="000D132F">
        <w:rPr>
          <w:bCs/>
        </w:rPr>
        <w:t xml:space="preserve"> </w:t>
      </w:r>
      <w:r w:rsidRPr="000D132F">
        <w:rPr>
          <w:bCs/>
        </w:rPr>
        <w:t>(</w:t>
      </w:r>
      <w:hyperlink r:id="rId15" w:history="1">
        <w:r w:rsidRPr="000D132F">
          <w:rPr>
            <w:rStyle w:val="Hyperlink"/>
            <w:bCs/>
            <w:u w:val="none"/>
          </w:rPr>
          <w:t>http://splife.studentlife.msu.edu/regulations/selected/integrity-of-scholarship-and-grades</w:t>
        </w:r>
      </w:hyperlink>
      <w:r w:rsidRPr="000D132F">
        <w:rPr>
          <w:bCs/>
        </w:rPr>
        <w:t xml:space="preserve">) </w:t>
      </w:r>
    </w:p>
    <w:p w14:paraId="33D73E78" w14:textId="77777777" w:rsidR="00E73E7F" w:rsidRPr="000D132F" w:rsidRDefault="00E73E7F" w:rsidP="00E73E7F">
      <w:pPr>
        <w:rPr>
          <w:bCs/>
        </w:rPr>
      </w:pPr>
    </w:p>
    <w:p w14:paraId="6FD72F3E" w14:textId="08E77D1F" w:rsidR="00E73E7F" w:rsidRPr="000D132F" w:rsidRDefault="00E73E7F" w:rsidP="00E73E7F">
      <w:pPr>
        <w:rPr>
          <w:bCs/>
          <w:u w:val="single"/>
        </w:rPr>
      </w:pPr>
      <w:r w:rsidRPr="000D132F">
        <w:rPr>
          <w:bCs/>
          <w:u w:val="single"/>
        </w:rPr>
        <w:t>Eli Broad College of Business Honor Code</w:t>
      </w:r>
    </w:p>
    <w:p w14:paraId="2D3C4719" w14:textId="70A77446" w:rsidR="00E73E7F" w:rsidRPr="000D132F" w:rsidRDefault="00E73E7F" w:rsidP="00D35900">
      <w:pPr>
        <w:rPr>
          <w:bCs/>
        </w:rPr>
      </w:pPr>
      <w:r w:rsidRPr="000D132F">
        <w:rPr>
          <w:bCs/>
        </w:rPr>
        <w:t xml:space="preserve">In addition to MSU policies, all students are expected to comply with the Broad College Undergraduate Honor Code: </w:t>
      </w:r>
      <w:hyperlink r:id="rId16" w:history="1">
        <w:r w:rsidRPr="000D132F">
          <w:rPr>
            <w:rStyle w:val="Hyperlink"/>
            <w:bCs/>
          </w:rPr>
          <w:t>https://broad.msu.edu/undergraduate/policies/honor-code</w:t>
        </w:r>
      </w:hyperlink>
    </w:p>
    <w:p w14:paraId="6653ACFC" w14:textId="77777777" w:rsidR="009809A2" w:rsidRPr="000D132F" w:rsidRDefault="009809A2" w:rsidP="009809A2">
      <w:pPr>
        <w:rPr>
          <w:bCs/>
          <w:i/>
        </w:rPr>
      </w:pPr>
    </w:p>
    <w:p w14:paraId="76142379" w14:textId="20C2A57F" w:rsidR="009809A2" w:rsidRPr="000D132F" w:rsidRDefault="009809A2" w:rsidP="009809A2">
      <w:pPr>
        <w:rPr>
          <w:bCs/>
          <w:i/>
        </w:rPr>
      </w:pPr>
      <w:r w:rsidRPr="000D132F">
        <w:rPr>
          <w:bCs/>
          <w:i/>
        </w:rPr>
        <w:lastRenderedPageBreak/>
        <w:t xml:space="preserve">The Broad School program is committed to developing global leaders by embracing the values of integrity, teamwork, continuous improvement, and community service. As members of the Broad community, we share the responsibility to sustain an environment that supports these values at all times. This Honor Code embodies the standards of professional conduct adopted by the Broad School student body. Each student is responsible for reading and understanding the Honor Code prior to the first day of classes. All students have the responsibility to adhere to the standards articulated in the Honor Code. </w:t>
      </w:r>
    </w:p>
    <w:p w14:paraId="5D594A2E" w14:textId="77777777" w:rsidR="00E73E7F" w:rsidRPr="000D132F" w:rsidRDefault="00E73E7F" w:rsidP="009C0402">
      <w:pPr>
        <w:rPr>
          <w:bCs/>
        </w:rPr>
      </w:pPr>
    </w:p>
    <w:p w14:paraId="64222CE3" w14:textId="2DC7F7CB" w:rsidR="00E73E7F" w:rsidRPr="000D132F" w:rsidRDefault="00E73E7F" w:rsidP="00E73E7F">
      <w:pPr>
        <w:rPr>
          <w:bCs/>
          <w:u w:val="single"/>
        </w:rPr>
      </w:pPr>
      <w:r w:rsidRPr="000D132F">
        <w:rPr>
          <w:bCs/>
          <w:u w:val="single"/>
        </w:rPr>
        <w:t>Disability Access</w:t>
      </w:r>
    </w:p>
    <w:p w14:paraId="0E20E852" w14:textId="5F02BA5D" w:rsidR="00E73E7F" w:rsidRPr="000D132F" w:rsidRDefault="00E73E7F" w:rsidP="00E73E7F">
      <w:pPr>
        <w:rPr>
          <w:bCs/>
        </w:rPr>
      </w:pPr>
      <w:r w:rsidRPr="000D132F">
        <w:rPr>
          <w:bCs/>
        </w:rPr>
        <w:t>Students must inform the instructor of any accommodations needed. Information related to disability access is available on the Students: to make an appointment with a specialist, call: (517) 353-9642 Or TTY</w:t>
      </w:r>
      <w:r w:rsidR="00F1121D" w:rsidRPr="000D132F">
        <w:rPr>
          <w:bCs/>
        </w:rPr>
        <w:t>: (</w:t>
      </w:r>
      <w:r w:rsidRPr="000D132F">
        <w:rPr>
          <w:bCs/>
        </w:rPr>
        <w:t xml:space="preserve">517) 355-1293 or visit the </w:t>
      </w:r>
      <w:hyperlink r:id="rId17" w:tooltip="RCPD website" w:history="1">
        <w:r w:rsidRPr="000D132F">
          <w:rPr>
            <w:rStyle w:val="Hyperlink"/>
            <w:bCs/>
            <w:u w:val="none"/>
          </w:rPr>
          <w:t>RCPD website</w:t>
        </w:r>
      </w:hyperlink>
      <w:r w:rsidRPr="000D132F">
        <w:rPr>
          <w:bCs/>
        </w:rPr>
        <w:t>: http://www.rcpd.msu.edu.</w:t>
      </w:r>
    </w:p>
    <w:p w14:paraId="1569F39C" w14:textId="77777777" w:rsidR="00E73E7F" w:rsidRPr="000D132F" w:rsidRDefault="00E73E7F" w:rsidP="00E73E7F">
      <w:pPr>
        <w:rPr>
          <w:bCs/>
        </w:rPr>
      </w:pPr>
    </w:p>
    <w:p w14:paraId="1F7D3BD3" w14:textId="011ECB4D" w:rsidR="00E73E7F" w:rsidRPr="000D132F" w:rsidRDefault="00E73E7F" w:rsidP="00E73E7F">
      <w:pPr>
        <w:rPr>
          <w:bCs/>
          <w:u w:val="single"/>
        </w:rPr>
      </w:pPr>
      <w:r w:rsidRPr="000D132F">
        <w:rPr>
          <w:bCs/>
          <w:u w:val="single"/>
        </w:rPr>
        <w:t xml:space="preserve">Americans with Disabilities Act Accommodations: </w:t>
      </w:r>
    </w:p>
    <w:p w14:paraId="226CE3AC" w14:textId="7FB4620E" w:rsidR="00E73E7F" w:rsidRPr="000D132F" w:rsidRDefault="00E73E7F" w:rsidP="00E73E7F">
      <w:pPr>
        <w:rPr>
          <w:bCs/>
        </w:rPr>
      </w:pPr>
      <w:r w:rsidRPr="000D132F">
        <w:rPr>
          <w:bCs/>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w:t>
      </w:r>
      <w:r w:rsidR="00F1121D" w:rsidRPr="000D132F">
        <w:rPr>
          <w:bCs/>
        </w:rPr>
        <w:t>etc.</w:t>
      </w:r>
      <w:r w:rsidRPr="000D132F">
        <w:rPr>
          <w:bCs/>
        </w:rPr>
        <w:t>). Requests received after this date will be honored whenever possible.</w:t>
      </w:r>
    </w:p>
    <w:p w14:paraId="29C4E692" w14:textId="77777777" w:rsidR="00E73E7F" w:rsidRPr="000D132F" w:rsidRDefault="00E73E7F" w:rsidP="00E73E7F">
      <w:pPr>
        <w:rPr>
          <w:bCs/>
        </w:rPr>
      </w:pPr>
    </w:p>
    <w:p w14:paraId="4667050A" w14:textId="1CB368B7" w:rsidR="00E73E7F" w:rsidRPr="000D132F" w:rsidRDefault="00E73E7F" w:rsidP="00E73E7F">
      <w:pPr>
        <w:rPr>
          <w:bCs/>
          <w:u w:val="single"/>
        </w:rPr>
      </w:pPr>
      <w:r w:rsidRPr="000D132F">
        <w:rPr>
          <w:bCs/>
          <w:u w:val="single"/>
        </w:rPr>
        <w:t>Limits to Faculty/Student Confidentiality; Mandatory Reporting:</w:t>
      </w:r>
    </w:p>
    <w:p w14:paraId="5A8A7553" w14:textId="0DCCA815" w:rsidR="00D35900" w:rsidRPr="000D132F" w:rsidRDefault="00E73E7F" w:rsidP="00E73E7F">
      <w:pPr>
        <w:rPr>
          <w:bCs/>
        </w:rPr>
      </w:pPr>
      <w:r w:rsidRPr="000D132F">
        <w:rPr>
          <w:bCs/>
        </w:rPr>
        <w:t xml:space="preserve">MSU’s Policy on Relationship Violence and Sexual Misconduct is available on the </w:t>
      </w:r>
      <w:hyperlink r:id="rId18" w:tooltip="Relationship Violence and Sexual Misconduct Policy" w:history="1">
        <w:r w:rsidRPr="000D132F">
          <w:rPr>
            <w:rStyle w:val="Hyperlink"/>
            <w:bCs/>
            <w:u w:val="none"/>
          </w:rPr>
          <w:t>RVSM website</w:t>
        </w:r>
      </w:hyperlink>
      <w:r w:rsidRPr="000D132F">
        <w:rPr>
          <w:bCs/>
        </w:rPr>
        <w:t xml:space="preserve"> (</w:t>
      </w:r>
      <w:hyperlink r:id="rId19" w:history="1">
        <w:r w:rsidR="00D35900" w:rsidRPr="000D132F">
          <w:rPr>
            <w:rStyle w:val="Hyperlink"/>
            <w:bCs/>
          </w:rPr>
          <w:t>https://www.hr.msu.edu/policies-procedures/university-wide/RVSM_policy.html</w:t>
        </w:r>
      </w:hyperlink>
      <w:r w:rsidR="00D35900" w:rsidRPr="000D132F">
        <w:rPr>
          <w:bCs/>
        </w:rPr>
        <w:t>)</w:t>
      </w:r>
    </w:p>
    <w:p w14:paraId="6162E642" w14:textId="77777777" w:rsidR="00E73E7F" w:rsidRPr="000D132F" w:rsidRDefault="00E73E7F" w:rsidP="00E73E7F">
      <w:pPr>
        <w:rPr>
          <w:bCs/>
        </w:rPr>
      </w:pPr>
    </w:p>
    <w:p w14:paraId="23CE36B9" w14:textId="01CE4613" w:rsidR="00E73E7F" w:rsidRPr="000D132F" w:rsidRDefault="00E73E7F" w:rsidP="00E73E7F">
      <w:pPr>
        <w:rPr>
          <w:bCs/>
          <w:u w:val="single"/>
        </w:rPr>
      </w:pPr>
      <w:r w:rsidRPr="000D132F">
        <w:rPr>
          <w:bCs/>
          <w:u w:val="single"/>
        </w:rPr>
        <w:t>Religious Observances:</w:t>
      </w:r>
    </w:p>
    <w:p w14:paraId="391616D2" w14:textId="77777777" w:rsidR="00E73E7F" w:rsidRPr="000D132F" w:rsidRDefault="00E73E7F" w:rsidP="00E73E7F">
      <w:pPr>
        <w:rPr>
          <w:bCs/>
        </w:rPr>
      </w:pPr>
      <w:r w:rsidRPr="000D132F">
        <w:rPr>
          <w:bCs/>
        </w:rPr>
        <w:t xml:space="preserve">Students are expected to notify their instructor in advance if they intend to miss class to observe a holy day of their religious faith. For a current schedule of major religious holidays, see the </w:t>
      </w:r>
      <w:hyperlink r:id="rId20" w:history="1">
        <w:r w:rsidRPr="000D132F">
          <w:rPr>
            <w:rStyle w:val="Hyperlink"/>
            <w:bCs/>
            <w:u w:val="none"/>
          </w:rPr>
          <w:t>office of inclusion and intercultural initiatives</w:t>
        </w:r>
      </w:hyperlink>
      <w:r w:rsidRPr="000D132F">
        <w:rPr>
          <w:bCs/>
        </w:rPr>
        <w:t xml:space="preserve"> (</w:t>
      </w:r>
      <w:hyperlink r:id="rId21" w:history="1">
        <w:r w:rsidRPr="000D132F">
          <w:rPr>
            <w:rStyle w:val="Hyperlink"/>
            <w:bCs/>
            <w:u w:val="none"/>
          </w:rPr>
          <w:t>http://www.inclusion.msu.edu/</w:t>
        </w:r>
      </w:hyperlink>
      <w:r w:rsidRPr="000D132F">
        <w:rPr>
          <w:bCs/>
        </w:rPr>
        <w:t>).</w:t>
      </w:r>
    </w:p>
    <w:p w14:paraId="69E9C75B" w14:textId="77777777" w:rsidR="00E73E7F" w:rsidRPr="000D132F" w:rsidRDefault="00E73E7F" w:rsidP="00E73E7F">
      <w:pPr>
        <w:rPr>
          <w:bCs/>
        </w:rPr>
      </w:pPr>
    </w:p>
    <w:p w14:paraId="1F76584C" w14:textId="2A285FA3" w:rsidR="00E73E7F" w:rsidRPr="000D132F" w:rsidRDefault="00E73E7F" w:rsidP="00E73E7F">
      <w:pPr>
        <w:rPr>
          <w:bCs/>
          <w:u w:val="single"/>
        </w:rPr>
      </w:pPr>
      <w:r w:rsidRPr="000D132F">
        <w:rPr>
          <w:bCs/>
          <w:u w:val="single"/>
        </w:rPr>
        <w:t>Social Media:</w:t>
      </w:r>
    </w:p>
    <w:p w14:paraId="1A262591" w14:textId="0C2830E9" w:rsidR="00E73E7F" w:rsidRPr="000D132F" w:rsidRDefault="00E73E7F" w:rsidP="00E73E7F">
      <w:pPr>
        <w:rPr>
          <w:bCs/>
        </w:rPr>
      </w:pPr>
      <w:r w:rsidRPr="000D132F">
        <w:rPr>
          <w:bCs/>
        </w:rPr>
        <w:t xml:space="preserve">As members of a learning community, students are expected to respect the intellectual property of course instructors. </w:t>
      </w:r>
      <w:r w:rsidR="00F15866" w:rsidRPr="000D132F">
        <w:rPr>
          <w:bCs/>
        </w:rPr>
        <w:t xml:space="preserve">Please do not post </w:t>
      </w:r>
      <w:r w:rsidR="00FD25FE" w:rsidRPr="000D132F">
        <w:rPr>
          <w:bCs/>
        </w:rPr>
        <w:t xml:space="preserve">class materials, recordings, or other course content on social media. Please refrain from using social media during class time. </w:t>
      </w:r>
    </w:p>
    <w:p w14:paraId="03C73FBB" w14:textId="4846DE59" w:rsidR="00E73E7F" w:rsidRPr="000D132F" w:rsidRDefault="00E73E7F" w:rsidP="00F92D2F">
      <w:pPr>
        <w:pBdr>
          <w:bottom w:val="single" w:sz="6" w:space="1" w:color="auto"/>
        </w:pBdr>
        <w:rPr>
          <w:bCs/>
        </w:rPr>
      </w:pPr>
    </w:p>
    <w:p w14:paraId="34159C9B" w14:textId="77777777" w:rsidR="00542690" w:rsidRPr="000D132F" w:rsidRDefault="00542690" w:rsidP="00F92D2F">
      <w:pPr>
        <w:rPr>
          <w:bCs/>
        </w:rPr>
      </w:pPr>
    </w:p>
    <w:p w14:paraId="20EFEF84" w14:textId="77777777" w:rsidR="00E971BC" w:rsidRPr="000D132F" w:rsidRDefault="00E971BC" w:rsidP="00F92D2F">
      <w:pPr>
        <w:rPr>
          <w:b/>
          <w:i/>
          <w:iCs/>
          <w:u w:val="single"/>
        </w:rPr>
      </w:pPr>
    </w:p>
    <w:p w14:paraId="5DB2D04B" w14:textId="77777777" w:rsidR="005E1F58" w:rsidRPr="000D132F" w:rsidRDefault="005E1F58">
      <w:pPr>
        <w:rPr>
          <w:b/>
          <w:i/>
          <w:iCs/>
          <w:u w:val="single"/>
        </w:rPr>
      </w:pPr>
      <w:r w:rsidRPr="000D132F">
        <w:rPr>
          <w:b/>
          <w:i/>
          <w:iCs/>
          <w:u w:val="single"/>
        </w:rPr>
        <w:br w:type="page"/>
      </w:r>
    </w:p>
    <w:p w14:paraId="1CB6309D" w14:textId="77777777" w:rsidR="00F63D92" w:rsidRPr="000D132F" w:rsidRDefault="00F63D92" w:rsidP="00F92D2F">
      <w:pPr>
        <w:rPr>
          <w:b/>
          <w:u w:val="single"/>
        </w:rPr>
      </w:pPr>
    </w:p>
    <w:p w14:paraId="5CE9CAFD" w14:textId="45DBCF8D" w:rsidR="00542690" w:rsidRPr="000D132F" w:rsidRDefault="00542690" w:rsidP="00F92D2F">
      <w:pPr>
        <w:rPr>
          <w:b/>
          <w:u w:val="single"/>
        </w:rPr>
      </w:pPr>
      <w:r w:rsidRPr="000D132F">
        <w:rPr>
          <w:b/>
          <w:u w:val="single"/>
        </w:rPr>
        <w:t>Course Schedule</w:t>
      </w:r>
    </w:p>
    <w:p w14:paraId="3BFAE574" w14:textId="772CA5FF" w:rsidR="006836C1" w:rsidRPr="000D132F" w:rsidRDefault="00CB2C56" w:rsidP="00F92D2F">
      <w:pPr>
        <w:rPr>
          <w:bCs/>
        </w:rPr>
      </w:pPr>
      <w:r w:rsidRPr="000D132F">
        <w:rPr>
          <w:bCs/>
        </w:rPr>
        <w:t>*The course schedule m</w:t>
      </w:r>
      <w:r w:rsidR="006836C1" w:rsidRPr="000D132F">
        <w:rPr>
          <w:bCs/>
        </w:rPr>
        <w:t xml:space="preserve">ay have </w:t>
      </w:r>
      <w:r w:rsidRPr="000D132F">
        <w:rPr>
          <w:bCs/>
        </w:rPr>
        <w:t>change</w:t>
      </w:r>
      <w:r w:rsidR="006836C1" w:rsidRPr="000D132F">
        <w:rPr>
          <w:bCs/>
        </w:rPr>
        <w:t>s</w:t>
      </w:r>
      <w:r w:rsidRPr="000D132F">
        <w:rPr>
          <w:bCs/>
        </w:rPr>
        <w:t xml:space="preserve"> based on the development of the course</w:t>
      </w:r>
      <w:r w:rsidR="00182B1F" w:rsidRPr="000D132F">
        <w:rPr>
          <w:bCs/>
        </w:rPr>
        <w:t xml:space="preserve"> and unforeseen changes to company visits and activities</w:t>
      </w:r>
      <w:r w:rsidRPr="000D132F">
        <w:rPr>
          <w:bCs/>
        </w:rPr>
        <w:t xml:space="preserve">. </w:t>
      </w:r>
    </w:p>
    <w:p w14:paraId="451161FB" w14:textId="6CF1021D" w:rsidR="00CB2C56" w:rsidRPr="000D132F" w:rsidRDefault="00CB2C56" w:rsidP="00F92D2F">
      <w:pPr>
        <w:rPr>
          <w:bCs/>
          <w:u w:val="single"/>
        </w:rPr>
      </w:pPr>
      <w:r w:rsidRPr="000D132F">
        <w:rPr>
          <w:bCs/>
          <w:u w:val="single"/>
        </w:rPr>
        <w:t>Check</w:t>
      </w:r>
      <w:r w:rsidR="00182B1F" w:rsidRPr="000D132F">
        <w:rPr>
          <w:bCs/>
          <w:u w:val="single"/>
        </w:rPr>
        <w:t xml:space="preserve"> on</w:t>
      </w:r>
      <w:r w:rsidRPr="000D132F">
        <w:rPr>
          <w:bCs/>
          <w:u w:val="single"/>
        </w:rPr>
        <w:t xml:space="preserve"> D2L </w:t>
      </w:r>
      <w:r w:rsidR="00182B1F" w:rsidRPr="000D132F">
        <w:rPr>
          <w:bCs/>
          <w:u w:val="single"/>
        </w:rPr>
        <w:t xml:space="preserve">and with me </w:t>
      </w:r>
      <w:r w:rsidRPr="000D132F">
        <w:rPr>
          <w:bCs/>
          <w:u w:val="single"/>
        </w:rPr>
        <w:t xml:space="preserve">regularly for any </w:t>
      </w:r>
      <w:r w:rsidR="006836C1" w:rsidRPr="000D132F">
        <w:rPr>
          <w:bCs/>
          <w:u w:val="single"/>
        </w:rPr>
        <w:t>announcement</w:t>
      </w:r>
      <w:r w:rsidRPr="000D132F">
        <w:rPr>
          <w:bCs/>
          <w:u w:val="single"/>
        </w:rPr>
        <w:t>.</w:t>
      </w:r>
    </w:p>
    <w:p w14:paraId="18AABDB9" w14:textId="3F65BEE4" w:rsidR="002D1CD1" w:rsidRPr="000D132F" w:rsidRDefault="002D1CD1" w:rsidP="00F92D2F">
      <w:pPr>
        <w:rPr>
          <w:b/>
          <w:i/>
          <w:iCs/>
          <w:u w:val="single"/>
        </w:rPr>
      </w:pPr>
    </w:p>
    <w:tbl>
      <w:tblPr>
        <w:tblStyle w:val="TableGrid"/>
        <w:tblW w:w="0" w:type="auto"/>
        <w:tblLayout w:type="fixed"/>
        <w:tblLook w:val="04A0" w:firstRow="1" w:lastRow="0" w:firstColumn="1" w:lastColumn="0" w:noHBand="0" w:noVBand="1"/>
      </w:tblPr>
      <w:tblGrid>
        <w:gridCol w:w="1493"/>
        <w:gridCol w:w="3357"/>
        <w:gridCol w:w="2611"/>
        <w:gridCol w:w="1879"/>
      </w:tblGrid>
      <w:tr w:rsidR="00994C5A" w:rsidRPr="000D132F" w14:paraId="3633697F" w14:textId="3D1C8FF8" w:rsidTr="00833720">
        <w:tc>
          <w:tcPr>
            <w:tcW w:w="1493" w:type="dxa"/>
            <w:tcBorders>
              <w:top w:val="single" w:sz="8" w:space="0" w:color="auto"/>
              <w:left w:val="single" w:sz="8" w:space="0" w:color="auto"/>
              <w:bottom w:val="single" w:sz="8" w:space="0" w:color="auto"/>
              <w:right w:val="single" w:sz="8" w:space="0" w:color="auto"/>
            </w:tcBorders>
          </w:tcPr>
          <w:p w14:paraId="1B173E35" w14:textId="6CA7C091" w:rsidR="00994C5A" w:rsidRPr="000D132F" w:rsidRDefault="00994C5A" w:rsidP="009460FF">
            <w:pPr>
              <w:jc w:val="center"/>
              <w:rPr>
                <w:b/>
              </w:rPr>
            </w:pPr>
            <w:r w:rsidRPr="000D132F">
              <w:rPr>
                <w:b/>
              </w:rPr>
              <w:t>Date</w:t>
            </w:r>
          </w:p>
        </w:tc>
        <w:tc>
          <w:tcPr>
            <w:tcW w:w="3357" w:type="dxa"/>
            <w:tcBorders>
              <w:top w:val="single" w:sz="8" w:space="0" w:color="auto"/>
              <w:left w:val="single" w:sz="8" w:space="0" w:color="auto"/>
              <w:bottom w:val="single" w:sz="8" w:space="0" w:color="auto"/>
              <w:right w:val="single" w:sz="8" w:space="0" w:color="auto"/>
            </w:tcBorders>
          </w:tcPr>
          <w:p w14:paraId="65BA469A" w14:textId="2083208A" w:rsidR="00994C5A" w:rsidRPr="000D132F" w:rsidRDefault="005D115C" w:rsidP="009460FF">
            <w:pPr>
              <w:jc w:val="center"/>
              <w:rPr>
                <w:b/>
              </w:rPr>
            </w:pPr>
            <w:r w:rsidRPr="000D132F">
              <w:rPr>
                <w:b/>
              </w:rPr>
              <w:t>Topic</w:t>
            </w:r>
          </w:p>
        </w:tc>
        <w:tc>
          <w:tcPr>
            <w:tcW w:w="2611" w:type="dxa"/>
            <w:tcBorders>
              <w:top w:val="single" w:sz="8" w:space="0" w:color="auto"/>
              <w:left w:val="single" w:sz="8" w:space="0" w:color="auto"/>
              <w:bottom w:val="single" w:sz="8" w:space="0" w:color="auto"/>
              <w:right w:val="single" w:sz="8" w:space="0" w:color="auto"/>
            </w:tcBorders>
          </w:tcPr>
          <w:p w14:paraId="29FF1EF7" w14:textId="46F49A02" w:rsidR="00994C5A" w:rsidRPr="000D132F" w:rsidRDefault="005D115C" w:rsidP="009460FF">
            <w:pPr>
              <w:jc w:val="center"/>
              <w:rPr>
                <w:b/>
              </w:rPr>
            </w:pPr>
            <w:r w:rsidRPr="000D132F">
              <w:rPr>
                <w:b/>
              </w:rPr>
              <w:t>Preparation</w:t>
            </w:r>
          </w:p>
        </w:tc>
        <w:tc>
          <w:tcPr>
            <w:tcW w:w="1879" w:type="dxa"/>
            <w:tcBorders>
              <w:top w:val="single" w:sz="8" w:space="0" w:color="auto"/>
              <w:left w:val="single" w:sz="8" w:space="0" w:color="auto"/>
              <w:bottom w:val="single" w:sz="8" w:space="0" w:color="auto"/>
              <w:right w:val="single" w:sz="8" w:space="0" w:color="auto"/>
            </w:tcBorders>
          </w:tcPr>
          <w:p w14:paraId="0BCBF583" w14:textId="52024D78" w:rsidR="00994C5A" w:rsidRPr="000D132F" w:rsidRDefault="005D115C" w:rsidP="009460FF">
            <w:pPr>
              <w:jc w:val="center"/>
              <w:rPr>
                <w:b/>
              </w:rPr>
            </w:pPr>
            <w:r w:rsidRPr="000D132F">
              <w:rPr>
                <w:b/>
              </w:rPr>
              <w:t>Turn in/assignment</w:t>
            </w:r>
          </w:p>
        </w:tc>
      </w:tr>
      <w:tr w:rsidR="00B20BB1" w:rsidRPr="000D132F" w14:paraId="6473281C" w14:textId="77777777" w:rsidTr="007A67A2">
        <w:tc>
          <w:tcPr>
            <w:tcW w:w="1493" w:type="dxa"/>
            <w:tcBorders>
              <w:bottom w:val="nil"/>
              <w:right w:val="single" w:sz="8" w:space="0" w:color="auto"/>
            </w:tcBorders>
          </w:tcPr>
          <w:p w14:paraId="044D34DA" w14:textId="35DEA766" w:rsidR="00B20BB1" w:rsidRPr="007F7DFB" w:rsidRDefault="00B20BB1" w:rsidP="007A67A2">
            <w:pPr>
              <w:rPr>
                <w:bCs/>
                <w:sz w:val="22"/>
                <w:szCs w:val="22"/>
              </w:rPr>
            </w:pPr>
            <w:r w:rsidRPr="007F7DFB">
              <w:rPr>
                <w:bCs/>
                <w:sz w:val="22"/>
                <w:szCs w:val="22"/>
              </w:rPr>
              <w:t>Thursday, Jan 30</w:t>
            </w:r>
          </w:p>
        </w:tc>
        <w:tc>
          <w:tcPr>
            <w:tcW w:w="3357" w:type="dxa"/>
            <w:tcBorders>
              <w:left w:val="single" w:sz="8" w:space="0" w:color="auto"/>
              <w:bottom w:val="nil"/>
              <w:right w:val="single" w:sz="8" w:space="0" w:color="auto"/>
            </w:tcBorders>
          </w:tcPr>
          <w:p w14:paraId="2E98E08C" w14:textId="36A7CCB8" w:rsidR="00B20BB1" w:rsidRPr="007F7DFB" w:rsidRDefault="00B4063A" w:rsidP="007A67A2">
            <w:pPr>
              <w:rPr>
                <w:bCs/>
                <w:sz w:val="22"/>
                <w:szCs w:val="22"/>
              </w:rPr>
            </w:pPr>
            <w:r w:rsidRPr="007F7DFB">
              <w:rPr>
                <w:bCs/>
                <w:sz w:val="22"/>
                <w:szCs w:val="22"/>
              </w:rPr>
              <w:t>Session Part 1: Introduction to International Business</w:t>
            </w:r>
          </w:p>
          <w:p w14:paraId="0FB9040C" w14:textId="77777777" w:rsidR="00B4063A" w:rsidRPr="007F7DFB" w:rsidRDefault="00B4063A" w:rsidP="007A67A2">
            <w:pPr>
              <w:rPr>
                <w:bCs/>
                <w:sz w:val="22"/>
                <w:szCs w:val="22"/>
              </w:rPr>
            </w:pPr>
          </w:p>
          <w:p w14:paraId="03356266" w14:textId="484CBD80" w:rsidR="00B4063A" w:rsidRPr="007F7DFB" w:rsidRDefault="00B4063A" w:rsidP="007A67A2">
            <w:pPr>
              <w:rPr>
                <w:bCs/>
                <w:sz w:val="22"/>
                <w:szCs w:val="22"/>
              </w:rPr>
            </w:pPr>
            <w:r w:rsidRPr="007F7DFB">
              <w:rPr>
                <w:bCs/>
                <w:sz w:val="22"/>
                <w:szCs w:val="22"/>
              </w:rPr>
              <w:t>Session Part 2: Introduction to Culture</w:t>
            </w:r>
          </w:p>
          <w:p w14:paraId="20F13689" w14:textId="78F5382E" w:rsidR="00B4063A" w:rsidRPr="007F7DFB" w:rsidRDefault="00B4063A" w:rsidP="007A67A2">
            <w:pPr>
              <w:rPr>
                <w:bCs/>
                <w:sz w:val="22"/>
                <w:szCs w:val="22"/>
              </w:rPr>
            </w:pPr>
          </w:p>
        </w:tc>
        <w:tc>
          <w:tcPr>
            <w:tcW w:w="2611" w:type="dxa"/>
            <w:tcBorders>
              <w:left w:val="single" w:sz="8" w:space="0" w:color="auto"/>
              <w:bottom w:val="nil"/>
              <w:right w:val="single" w:sz="8" w:space="0" w:color="auto"/>
            </w:tcBorders>
          </w:tcPr>
          <w:p w14:paraId="3DD2A39E" w14:textId="0ACDD67A" w:rsidR="008904D8" w:rsidRDefault="008904D8" w:rsidP="007A67A2">
            <w:pPr>
              <w:rPr>
                <w:bCs/>
                <w:sz w:val="22"/>
                <w:szCs w:val="22"/>
              </w:rPr>
            </w:pPr>
            <w:r>
              <w:rPr>
                <w:bCs/>
                <w:sz w:val="22"/>
                <w:szCs w:val="22"/>
              </w:rPr>
              <w:t>Readings:</w:t>
            </w:r>
          </w:p>
          <w:p w14:paraId="627561E6" w14:textId="7A1BE7B4" w:rsidR="00B4063A" w:rsidRPr="007F7DFB" w:rsidRDefault="003B5D27" w:rsidP="007A67A2">
            <w:pPr>
              <w:rPr>
                <w:bCs/>
                <w:sz w:val="22"/>
                <w:szCs w:val="22"/>
              </w:rPr>
            </w:pPr>
            <w:r>
              <w:rPr>
                <w:bCs/>
                <w:sz w:val="22"/>
                <w:szCs w:val="22"/>
              </w:rPr>
              <w:t>“</w:t>
            </w:r>
            <w:r w:rsidRPr="003B5D27">
              <w:rPr>
                <w:bCs/>
                <w:sz w:val="22"/>
                <w:szCs w:val="22"/>
              </w:rPr>
              <w:t>The Spanish private sector in a geopolitical Europe - Elcano Royal Institute</w:t>
            </w:r>
            <w:r>
              <w:rPr>
                <w:bCs/>
                <w:sz w:val="22"/>
                <w:szCs w:val="22"/>
              </w:rPr>
              <w:t>”</w:t>
            </w:r>
          </w:p>
          <w:p w14:paraId="5BCA144E" w14:textId="16A778CF" w:rsidR="00B4063A" w:rsidRPr="007F7DFB" w:rsidRDefault="00B4063A" w:rsidP="007A67A2">
            <w:pPr>
              <w:rPr>
                <w:bCs/>
                <w:sz w:val="22"/>
                <w:szCs w:val="22"/>
              </w:rPr>
            </w:pPr>
          </w:p>
          <w:p w14:paraId="18F11822" w14:textId="56E8CA54" w:rsidR="00B4063A" w:rsidRDefault="00A00147" w:rsidP="007A67A2">
            <w:pPr>
              <w:rPr>
                <w:bCs/>
                <w:sz w:val="22"/>
                <w:szCs w:val="22"/>
              </w:rPr>
            </w:pPr>
            <w:r>
              <w:rPr>
                <w:bCs/>
                <w:sz w:val="22"/>
                <w:szCs w:val="22"/>
              </w:rPr>
              <w:t xml:space="preserve">“Auto industry in Spain: </w:t>
            </w:r>
            <w:hyperlink r:id="rId22" w:history="1">
              <w:r w:rsidRPr="0084587B">
                <w:rPr>
                  <w:rStyle w:val="Hyperlink"/>
                  <w:bCs/>
                  <w:sz w:val="22"/>
                  <w:szCs w:val="22"/>
                </w:rPr>
                <w:t>https://www.investinspain.org/en/industries/automotive-mobility</w:t>
              </w:r>
            </w:hyperlink>
            <w:r>
              <w:rPr>
                <w:bCs/>
                <w:sz w:val="22"/>
                <w:szCs w:val="22"/>
              </w:rPr>
              <w:t>”</w:t>
            </w:r>
          </w:p>
          <w:p w14:paraId="0BCA90DA" w14:textId="77777777" w:rsidR="00B943A0" w:rsidRDefault="00B943A0" w:rsidP="007A67A2">
            <w:pPr>
              <w:rPr>
                <w:bCs/>
                <w:sz w:val="22"/>
                <w:szCs w:val="22"/>
              </w:rPr>
            </w:pPr>
          </w:p>
          <w:p w14:paraId="740238E3" w14:textId="765EE413" w:rsidR="00B943A0" w:rsidRDefault="00B943A0" w:rsidP="007A67A2">
            <w:pPr>
              <w:rPr>
                <w:bCs/>
                <w:sz w:val="22"/>
                <w:szCs w:val="22"/>
              </w:rPr>
            </w:pPr>
            <w:r w:rsidRPr="008973C8">
              <w:rPr>
                <w:bCs/>
                <w:sz w:val="22"/>
                <w:szCs w:val="22"/>
              </w:rPr>
              <w:t>“Business culture in Spain/ a guide to doing business | Expatica”</w:t>
            </w:r>
          </w:p>
          <w:p w14:paraId="60C5E71B" w14:textId="610541A5" w:rsidR="00A00147" w:rsidRPr="007F7DFB" w:rsidRDefault="00A00147" w:rsidP="007A67A2">
            <w:pPr>
              <w:rPr>
                <w:bCs/>
                <w:sz w:val="22"/>
                <w:szCs w:val="22"/>
              </w:rPr>
            </w:pPr>
          </w:p>
        </w:tc>
        <w:tc>
          <w:tcPr>
            <w:tcW w:w="1879" w:type="dxa"/>
            <w:tcBorders>
              <w:left w:val="single" w:sz="8" w:space="0" w:color="auto"/>
              <w:bottom w:val="nil"/>
            </w:tcBorders>
          </w:tcPr>
          <w:p w14:paraId="263E9CF4" w14:textId="55852E8A" w:rsidR="00B20BB1" w:rsidRPr="007F7DFB" w:rsidRDefault="00B20BB1" w:rsidP="007A67A2">
            <w:pPr>
              <w:rPr>
                <w:bCs/>
                <w:sz w:val="22"/>
                <w:szCs w:val="22"/>
              </w:rPr>
            </w:pPr>
            <w:r w:rsidRPr="007F7DFB">
              <w:rPr>
                <w:bCs/>
                <w:sz w:val="22"/>
                <w:szCs w:val="22"/>
              </w:rPr>
              <w:t>Discussion Questions on D2L</w:t>
            </w:r>
            <w:r w:rsidR="002C07DD" w:rsidRPr="007F7DFB">
              <w:rPr>
                <w:bCs/>
                <w:sz w:val="22"/>
                <w:szCs w:val="22"/>
              </w:rPr>
              <w:t xml:space="preserve"> (turn-in)</w:t>
            </w:r>
          </w:p>
          <w:p w14:paraId="722B0AD7" w14:textId="77777777" w:rsidR="002C07DD" w:rsidRPr="007F7DFB" w:rsidRDefault="002C07DD" w:rsidP="007A67A2">
            <w:pPr>
              <w:rPr>
                <w:bCs/>
                <w:sz w:val="22"/>
                <w:szCs w:val="22"/>
              </w:rPr>
            </w:pPr>
          </w:p>
          <w:p w14:paraId="233FDFA3" w14:textId="052B88C8" w:rsidR="00B20BB1" w:rsidRPr="007F7DFB" w:rsidRDefault="00B20BB1" w:rsidP="007A67A2">
            <w:pPr>
              <w:rPr>
                <w:bCs/>
                <w:sz w:val="22"/>
                <w:szCs w:val="22"/>
              </w:rPr>
            </w:pPr>
            <w:r w:rsidRPr="007F7DFB">
              <w:rPr>
                <w:bCs/>
                <w:sz w:val="22"/>
                <w:szCs w:val="22"/>
              </w:rPr>
              <w:t>Reflective journal</w:t>
            </w:r>
          </w:p>
        </w:tc>
      </w:tr>
      <w:tr w:rsidR="00B4063A" w:rsidRPr="000D132F" w14:paraId="3DA1584E" w14:textId="77777777" w:rsidTr="007A67A2">
        <w:tc>
          <w:tcPr>
            <w:tcW w:w="1493" w:type="dxa"/>
            <w:tcBorders>
              <w:bottom w:val="nil"/>
              <w:right w:val="single" w:sz="8" w:space="0" w:color="auto"/>
            </w:tcBorders>
          </w:tcPr>
          <w:p w14:paraId="0D1C8D95" w14:textId="3538C8BD" w:rsidR="00B4063A" w:rsidRPr="007F7DFB" w:rsidRDefault="00B4063A" w:rsidP="007A67A2">
            <w:pPr>
              <w:rPr>
                <w:bCs/>
                <w:sz w:val="22"/>
                <w:szCs w:val="22"/>
              </w:rPr>
            </w:pPr>
            <w:r w:rsidRPr="007F7DFB">
              <w:rPr>
                <w:bCs/>
                <w:sz w:val="22"/>
                <w:szCs w:val="22"/>
              </w:rPr>
              <w:t>Thursday, Feb 6</w:t>
            </w:r>
          </w:p>
        </w:tc>
        <w:tc>
          <w:tcPr>
            <w:tcW w:w="3357" w:type="dxa"/>
            <w:tcBorders>
              <w:left w:val="single" w:sz="8" w:space="0" w:color="auto"/>
              <w:bottom w:val="nil"/>
              <w:right w:val="single" w:sz="8" w:space="0" w:color="auto"/>
            </w:tcBorders>
          </w:tcPr>
          <w:p w14:paraId="19884082" w14:textId="654DB3DB" w:rsidR="00B4063A" w:rsidRPr="007F7DFB" w:rsidRDefault="00B4063A" w:rsidP="007A67A2">
            <w:pPr>
              <w:rPr>
                <w:bCs/>
                <w:sz w:val="22"/>
                <w:szCs w:val="22"/>
              </w:rPr>
            </w:pPr>
            <w:r w:rsidRPr="007F7DFB">
              <w:rPr>
                <w:bCs/>
                <w:sz w:val="22"/>
                <w:szCs w:val="22"/>
              </w:rPr>
              <w:t>Session Part 1: Spanish Economy and Business Environment</w:t>
            </w:r>
          </w:p>
          <w:p w14:paraId="1B1F86AF" w14:textId="77777777" w:rsidR="00B4063A" w:rsidRPr="007F7DFB" w:rsidRDefault="00B4063A" w:rsidP="007A67A2">
            <w:pPr>
              <w:rPr>
                <w:bCs/>
                <w:sz w:val="22"/>
                <w:szCs w:val="22"/>
              </w:rPr>
            </w:pPr>
          </w:p>
          <w:p w14:paraId="237E97AE" w14:textId="55CA4226" w:rsidR="00B4063A" w:rsidRPr="007F7DFB" w:rsidRDefault="00B4063A" w:rsidP="007A67A2">
            <w:pPr>
              <w:rPr>
                <w:bCs/>
                <w:sz w:val="22"/>
                <w:szCs w:val="22"/>
              </w:rPr>
            </w:pPr>
            <w:r w:rsidRPr="007F7DFB">
              <w:rPr>
                <w:bCs/>
                <w:sz w:val="22"/>
                <w:szCs w:val="22"/>
              </w:rPr>
              <w:t>Session Part 2: Personal Culture</w:t>
            </w:r>
          </w:p>
          <w:p w14:paraId="1B7052F7" w14:textId="77777777" w:rsidR="00B4063A" w:rsidRPr="007F7DFB" w:rsidRDefault="00B4063A" w:rsidP="007A67A2">
            <w:pPr>
              <w:rPr>
                <w:bCs/>
                <w:sz w:val="22"/>
                <w:szCs w:val="22"/>
              </w:rPr>
            </w:pPr>
          </w:p>
        </w:tc>
        <w:tc>
          <w:tcPr>
            <w:tcW w:w="2611" w:type="dxa"/>
            <w:tcBorders>
              <w:left w:val="single" w:sz="8" w:space="0" w:color="auto"/>
              <w:bottom w:val="nil"/>
              <w:right w:val="single" w:sz="8" w:space="0" w:color="auto"/>
            </w:tcBorders>
          </w:tcPr>
          <w:p w14:paraId="75E614F5" w14:textId="77777777" w:rsidR="007F7DFB" w:rsidRPr="007F7DFB" w:rsidRDefault="007F7DFB" w:rsidP="007F7DFB">
            <w:pPr>
              <w:rPr>
                <w:bCs/>
                <w:sz w:val="22"/>
                <w:szCs w:val="22"/>
              </w:rPr>
            </w:pPr>
            <w:r w:rsidRPr="007F7DFB">
              <w:rPr>
                <w:bCs/>
                <w:sz w:val="22"/>
                <w:szCs w:val="22"/>
              </w:rPr>
              <w:t>Readings:</w:t>
            </w:r>
          </w:p>
          <w:p w14:paraId="7290DF94" w14:textId="06B64F13" w:rsidR="007F7DFB" w:rsidRPr="007F7DFB" w:rsidRDefault="007F7DFB" w:rsidP="007F7DFB">
            <w:pPr>
              <w:rPr>
                <w:bCs/>
                <w:sz w:val="22"/>
                <w:szCs w:val="22"/>
              </w:rPr>
            </w:pPr>
            <w:r w:rsidRPr="007F7DFB">
              <w:rPr>
                <w:bCs/>
                <w:sz w:val="22"/>
                <w:szCs w:val="22"/>
              </w:rPr>
              <w:t>“Economic forecast for Spain - European Commission”</w:t>
            </w:r>
          </w:p>
          <w:p w14:paraId="6B124C95" w14:textId="77777777" w:rsidR="007F7DFB" w:rsidRPr="007F7DFB" w:rsidRDefault="007F7DFB" w:rsidP="007F7DFB">
            <w:pPr>
              <w:rPr>
                <w:bCs/>
                <w:sz w:val="22"/>
                <w:szCs w:val="22"/>
              </w:rPr>
            </w:pPr>
          </w:p>
          <w:p w14:paraId="441551BB" w14:textId="1F99D1CC" w:rsidR="007F7DFB" w:rsidRDefault="007F7DFB" w:rsidP="007F7DFB">
            <w:pPr>
              <w:rPr>
                <w:bCs/>
                <w:sz w:val="22"/>
                <w:szCs w:val="22"/>
              </w:rPr>
            </w:pPr>
            <w:r w:rsidRPr="007F7DFB">
              <w:rPr>
                <w:bCs/>
                <w:sz w:val="22"/>
                <w:szCs w:val="22"/>
              </w:rPr>
              <w:t>“15 Spanish startups to watch from outside Barcelona and Madrid | Sifted”</w:t>
            </w:r>
          </w:p>
          <w:p w14:paraId="769BAA4A" w14:textId="77777777" w:rsidR="007F7DFB" w:rsidRDefault="007F7DFB" w:rsidP="007F7DFB">
            <w:pPr>
              <w:rPr>
                <w:bCs/>
                <w:sz w:val="22"/>
                <w:szCs w:val="22"/>
              </w:rPr>
            </w:pPr>
          </w:p>
          <w:p w14:paraId="50AC482D" w14:textId="4FB50AA4" w:rsidR="007F7DFB" w:rsidRPr="007F7DFB" w:rsidRDefault="00A00147" w:rsidP="007F7DFB">
            <w:pPr>
              <w:rPr>
                <w:bCs/>
                <w:sz w:val="22"/>
                <w:szCs w:val="22"/>
              </w:rPr>
            </w:pPr>
            <w:r>
              <w:rPr>
                <w:bCs/>
                <w:sz w:val="22"/>
                <w:szCs w:val="22"/>
              </w:rPr>
              <w:t>“</w:t>
            </w:r>
            <w:r w:rsidR="007F7DFB" w:rsidRPr="007F7DFB">
              <w:rPr>
                <w:bCs/>
                <w:sz w:val="22"/>
                <w:szCs w:val="22"/>
              </w:rPr>
              <w:t>The current state and outlook for tourism in Spain/ Strength and resilience</w:t>
            </w:r>
            <w:r>
              <w:rPr>
                <w:bCs/>
                <w:sz w:val="22"/>
                <w:szCs w:val="22"/>
              </w:rPr>
              <w:t>”</w:t>
            </w:r>
          </w:p>
          <w:p w14:paraId="3F2B8C4C" w14:textId="60E44AA4" w:rsidR="00B4063A" w:rsidRPr="007F7DFB" w:rsidRDefault="00B4063A" w:rsidP="007A67A2">
            <w:pPr>
              <w:rPr>
                <w:bCs/>
                <w:sz w:val="22"/>
                <w:szCs w:val="22"/>
              </w:rPr>
            </w:pPr>
          </w:p>
        </w:tc>
        <w:tc>
          <w:tcPr>
            <w:tcW w:w="1879" w:type="dxa"/>
            <w:tcBorders>
              <w:left w:val="single" w:sz="8" w:space="0" w:color="auto"/>
              <w:bottom w:val="nil"/>
            </w:tcBorders>
          </w:tcPr>
          <w:p w14:paraId="00ED43B6" w14:textId="08340719" w:rsidR="00B4063A" w:rsidRPr="007F7DFB" w:rsidRDefault="00B4063A" w:rsidP="007A67A2">
            <w:pPr>
              <w:rPr>
                <w:bCs/>
                <w:sz w:val="22"/>
                <w:szCs w:val="22"/>
              </w:rPr>
            </w:pPr>
            <w:r w:rsidRPr="007F7DFB">
              <w:rPr>
                <w:bCs/>
                <w:sz w:val="22"/>
                <w:szCs w:val="22"/>
              </w:rPr>
              <w:t>Discussion Questions on D2L</w:t>
            </w:r>
            <w:r w:rsidR="002C07DD" w:rsidRPr="007F7DFB">
              <w:rPr>
                <w:bCs/>
                <w:sz w:val="22"/>
                <w:szCs w:val="22"/>
              </w:rPr>
              <w:t xml:space="preserve"> (turn-in)</w:t>
            </w:r>
          </w:p>
          <w:p w14:paraId="3AE5CBA6" w14:textId="77777777" w:rsidR="002C07DD" w:rsidRPr="007F7DFB" w:rsidRDefault="002C07DD" w:rsidP="007A67A2">
            <w:pPr>
              <w:rPr>
                <w:bCs/>
                <w:sz w:val="22"/>
                <w:szCs w:val="22"/>
              </w:rPr>
            </w:pPr>
          </w:p>
          <w:p w14:paraId="04B20CCA" w14:textId="294B4940" w:rsidR="00B4063A" w:rsidRPr="007F7DFB" w:rsidRDefault="00B4063A" w:rsidP="007A67A2">
            <w:pPr>
              <w:rPr>
                <w:bCs/>
                <w:sz w:val="22"/>
                <w:szCs w:val="22"/>
              </w:rPr>
            </w:pPr>
            <w:r w:rsidRPr="007F7DFB">
              <w:rPr>
                <w:bCs/>
                <w:sz w:val="22"/>
                <w:szCs w:val="22"/>
              </w:rPr>
              <w:t>Reflective journal</w:t>
            </w:r>
          </w:p>
        </w:tc>
      </w:tr>
      <w:tr w:rsidR="00B4063A" w:rsidRPr="000D132F" w14:paraId="509090DC" w14:textId="77777777" w:rsidTr="007A67A2">
        <w:tc>
          <w:tcPr>
            <w:tcW w:w="1493" w:type="dxa"/>
            <w:tcBorders>
              <w:bottom w:val="nil"/>
              <w:right w:val="single" w:sz="8" w:space="0" w:color="auto"/>
            </w:tcBorders>
          </w:tcPr>
          <w:p w14:paraId="60378469" w14:textId="10B3B6C3" w:rsidR="00B4063A" w:rsidRPr="007F7DFB" w:rsidRDefault="00B4063A" w:rsidP="007A67A2">
            <w:pPr>
              <w:rPr>
                <w:bCs/>
                <w:sz w:val="22"/>
                <w:szCs w:val="22"/>
              </w:rPr>
            </w:pPr>
            <w:r w:rsidRPr="007F7DFB">
              <w:rPr>
                <w:bCs/>
                <w:sz w:val="22"/>
                <w:szCs w:val="22"/>
              </w:rPr>
              <w:t>Thursday, Feb 13</w:t>
            </w:r>
          </w:p>
        </w:tc>
        <w:tc>
          <w:tcPr>
            <w:tcW w:w="3357" w:type="dxa"/>
            <w:tcBorders>
              <w:left w:val="single" w:sz="8" w:space="0" w:color="auto"/>
              <w:bottom w:val="nil"/>
              <w:right w:val="single" w:sz="8" w:space="0" w:color="auto"/>
            </w:tcBorders>
          </w:tcPr>
          <w:p w14:paraId="3EEA8E6F" w14:textId="51CD867F" w:rsidR="00B4063A" w:rsidRPr="007F7DFB" w:rsidRDefault="00B4063A" w:rsidP="007A67A2">
            <w:pPr>
              <w:rPr>
                <w:bCs/>
                <w:sz w:val="22"/>
                <w:szCs w:val="22"/>
              </w:rPr>
            </w:pPr>
            <w:r w:rsidRPr="007F7DFB">
              <w:rPr>
                <w:bCs/>
                <w:sz w:val="22"/>
                <w:szCs w:val="22"/>
              </w:rPr>
              <w:t>Session Part 1: Cultural Insights and Business Practices in Spain</w:t>
            </w:r>
          </w:p>
          <w:p w14:paraId="476716E2" w14:textId="77777777" w:rsidR="00B4063A" w:rsidRPr="007F7DFB" w:rsidRDefault="00B4063A" w:rsidP="007A67A2">
            <w:pPr>
              <w:rPr>
                <w:bCs/>
                <w:sz w:val="22"/>
                <w:szCs w:val="22"/>
              </w:rPr>
            </w:pPr>
          </w:p>
          <w:p w14:paraId="116AD443" w14:textId="3A5379B7" w:rsidR="00B4063A" w:rsidRPr="007F7DFB" w:rsidRDefault="00B4063A" w:rsidP="007A67A2">
            <w:pPr>
              <w:rPr>
                <w:bCs/>
                <w:sz w:val="22"/>
                <w:szCs w:val="22"/>
              </w:rPr>
            </w:pPr>
            <w:r w:rsidRPr="007F7DFB">
              <w:rPr>
                <w:bCs/>
                <w:sz w:val="22"/>
                <w:szCs w:val="22"/>
              </w:rPr>
              <w:t>Session Part 2: Spanish Culture</w:t>
            </w:r>
          </w:p>
          <w:p w14:paraId="4CDFA8C7" w14:textId="259DFB66" w:rsidR="00B4063A" w:rsidRPr="007F7DFB" w:rsidRDefault="00B4063A" w:rsidP="007A67A2">
            <w:pPr>
              <w:rPr>
                <w:bCs/>
                <w:sz w:val="22"/>
                <w:szCs w:val="22"/>
              </w:rPr>
            </w:pPr>
          </w:p>
        </w:tc>
        <w:tc>
          <w:tcPr>
            <w:tcW w:w="2611" w:type="dxa"/>
            <w:tcBorders>
              <w:left w:val="single" w:sz="8" w:space="0" w:color="auto"/>
              <w:bottom w:val="nil"/>
              <w:right w:val="single" w:sz="8" w:space="0" w:color="auto"/>
            </w:tcBorders>
          </w:tcPr>
          <w:p w14:paraId="167E9D48" w14:textId="76DC99B6" w:rsidR="007F7DFB" w:rsidRDefault="007F7DFB" w:rsidP="007F7DFB">
            <w:pPr>
              <w:rPr>
                <w:bCs/>
                <w:sz w:val="22"/>
                <w:szCs w:val="22"/>
              </w:rPr>
            </w:pPr>
            <w:r>
              <w:rPr>
                <w:bCs/>
                <w:sz w:val="22"/>
                <w:szCs w:val="22"/>
              </w:rPr>
              <w:t>Readings:</w:t>
            </w:r>
          </w:p>
          <w:p w14:paraId="4F9E093C" w14:textId="448AA8E8" w:rsidR="007F7DFB" w:rsidRDefault="007F7DFB" w:rsidP="007F7DFB">
            <w:pPr>
              <w:rPr>
                <w:bCs/>
                <w:sz w:val="22"/>
                <w:szCs w:val="22"/>
              </w:rPr>
            </w:pPr>
            <w:r>
              <w:rPr>
                <w:bCs/>
                <w:sz w:val="22"/>
                <w:szCs w:val="22"/>
              </w:rPr>
              <w:t>“</w:t>
            </w:r>
            <w:r w:rsidRPr="007F7DFB">
              <w:rPr>
                <w:bCs/>
                <w:sz w:val="22"/>
                <w:szCs w:val="22"/>
              </w:rPr>
              <w:t>Post-Pandemic Travel/ Spain, The Second Most-Visited Country On Earth</w:t>
            </w:r>
            <w:r>
              <w:rPr>
                <w:bCs/>
                <w:sz w:val="22"/>
                <w:szCs w:val="22"/>
              </w:rPr>
              <w:t>”</w:t>
            </w:r>
          </w:p>
          <w:p w14:paraId="2D3F0E18" w14:textId="77777777" w:rsidR="007F7DFB" w:rsidRDefault="007F7DFB" w:rsidP="007F7DFB">
            <w:pPr>
              <w:rPr>
                <w:bCs/>
                <w:sz w:val="22"/>
                <w:szCs w:val="22"/>
              </w:rPr>
            </w:pPr>
          </w:p>
          <w:p w14:paraId="67444318" w14:textId="3A415D47" w:rsidR="007F7DFB" w:rsidRDefault="007F7DFB" w:rsidP="007F7DFB">
            <w:pPr>
              <w:rPr>
                <w:bCs/>
                <w:sz w:val="22"/>
                <w:szCs w:val="22"/>
              </w:rPr>
            </w:pPr>
            <w:r>
              <w:rPr>
                <w:bCs/>
                <w:sz w:val="22"/>
                <w:szCs w:val="22"/>
              </w:rPr>
              <w:t>“</w:t>
            </w:r>
            <w:r w:rsidRPr="007F7DFB">
              <w:rPr>
                <w:bCs/>
                <w:sz w:val="22"/>
                <w:szCs w:val="22"/>
              </w:rPr>
              <w:t>Spanish startups reached €100 billion in aggregate value last year | TechCrunch</w:t>
            </w:r>
            <w:r>
              <w:rPr>
                <w:bCs/>
                <w:sz w:val="22"/>
                <w:szCs w:val="22"/>
              </w:rPr>
              <w:t>”</w:t>
            </w:r>
          </w:p>
          <w:p w14:paraId="08B4B526" w14:textId="77777777" w:rsidR="007F7DFB" w:rsidRDefault="007F7DFB" w:rsidP="007F7DFB">
            <w:pPr>
              <w:rPr>
                <w:bCs/>
                <w:sz w:val="22"/>
                <w:szCs w:val="22"/>
              </w:rPr>
            </w:pPr>
          </w:p>
          <w:p w14:paraId="744AA0B7" w14:textId="15A05FDF" w:rsidR="007F7DFB" w:rsidRPr="007F7DFB" w:rsidRDefault="007F7DFB" w:rsidP="007F7DFB">
            <w:pPr>
              <w:rPr>
                <w:bCs/>
                <w:sz w:val="22"/>
                <w:szCs w:val="22"/>
              </w:rPr>
            </w:pPr>
            <w:r>
              <w:rPr>
                <w:bCs/>
                <w:sz w:val="22"/>
                <w:szCs w:val="22"/>
              </w:rPr>
              <w:t>“</w:t>
            </w:r>
            <w:r w:rsidRPr="007F7DFB">
              <w:rPr>
                <w:bCs/>
                <w:sz w:val="22"/>
                <w:szCs w:val="22"/>
              </w:rPr>
              <w:t>Logistics in Spain/ All you need to know now for your business</w:t>
            </w:r>
            <w:r>
              <w:rPr>
                <w:bCs/>
                <w:sz w:val="22"/>
                <w:szCs w:val="22"/>
              </w:rPr>
              <w:t>”</w:t>
            </w:r>
          </w:p>
          <w:p w14:paraId="3B5AC511" w14:textId="2E3DAF93" w:rsidR="00B4063A" w:rsidRPr="007F7DFB" w:rsidRDefault="00B4063A" w:rsidP="007A67A2">
            <w:pPr>
              <w:rPr>
                <w:bCs/>
                <w:sz w:val="22"/>
                <w:szCs w:val="22"/>
              </w:rPr>
            </w:pPr>
          </w:p>
        </w:tc>
        <w:tc>
          <w:tcPr>
            <w:tcW w:w="1879" w:type="dxa"/>
            <w:tcBorders>
              <w:left w:val="single" w:sz="8" w:space="0" w:color="auto"/>
              <w:bottom w:val="nil"/>
            </w:tcBorders>
          </w:tcPr>
          <w:p w14:paraId="7CD5207D" w14:textId="210497D6" w:rsidR="00B4063A" w:rsidRPr="007F7DFB" w:rsidRDefault="00B4063A" w:rsidP="007A67A2">
            <w:pPr>
              <w:rPr>
                <w:bCs/>
                <w:sz w:val="22"/>
                <w:szCs w:val="22"/>
              </w:rPr>
            </w:pPr>
            <w:r w:rsidRPr="007F7DFB">
              <w:rPr>
                <w:bCs/>
                <w:sz w:val="22"/>
                <w:szCs w:val="22"/>
              </w:rPr>
              <w:lastRenderedPageBreak/>
              <w:t>Discussion Questions on D2L</w:t>
            </w:r>
            <w:r w:rsidR="002C07DD" w:rsidRPr="007F7DFB">
              <w:rPr>
                <w:bCs/>
                <w:sz w:val="22"/>
                <w:szCs w:val="22"/>
              </w:rPr>
              <w:t xml:space="preserve"> (turn-in)</w:t>
            </w:r>
          </w:p>
          <w:p w14:paraId="19E2C80D" w14:textId="77777777" w:rsidR="002C07DD" w:rsidRPr="007F7DFB" w:rsidRDefault="002C07DD" w:rsidP="007A67A2">
            <w:pPr>
              <w:rPr>
                <w:bCs/>
                <w:sz w:val="22"/>
                <w:szCs w:val="22"/>
              </w:rPr>
            </w:pPr>
          </w:p>
          <w:p w14:paraId="2446F0CC" w14:textId="174C5D44" w:rsidR="00B4063A" w:rsidRPr="007F7DFB" w:rsidRDefault="00B4063A" w:rsidP="007A67A2">
            <w:pPr>
              <w:rPr>
                <w:bCs/>
                <w:sz w:val="22"/>
                <w:szCs w:val="22"/>
              </w:rPr>
            </w:pPr>
            <w:r w:rsidRPr="007F7DFB">
              <w:rPr>
                <w:bCs/>
                <w:sz w:val="22"/>
                <w:szCs w:val="22"/>
              </w:rPr>
              <w:t>Reflective journal</w:t>
            </w:r>
          </w:p>
        </w:tc>
      </w:tr>
      <w:tr w:rsidR="00B4063A" w:rsidRPr="000D132F" w14:paraId="1BD411BE" w14:textId="77777777" w:rsidTr="007A67A2">
        <w:tc>
          <w:tcPr>
            <w:tcW w:w="1493" w:type="dxa"/>
            <w:tcBorders>
              <w:bottom w:val="nil"/>
              <w:right w:val="single" w:sz="8" w:space="0" w:color="auto"/>
            </w:tcBorders>
          </w:tcPr>
          <w:p w14:paraId="7CCE1AD0" w14:textId="6545B282" w:rsidR="00B4063A" w:rsidRPr="007F7DFB" w:rsidRDefault="00B4063A" w:rsidP="007A67A2">
            <w:pPr>
              <w:rPr>
                <w:bCs/>
                <w:sz w:val="22"/>
                <w:szCs w:val="22"/>
              </w:rPr>
            </w:pPr>
            <w:r w:rsidRPr="007F7DFB">
              <w:rPr>
                <w:bCs/>
                <w:sz w:val="22"/>
                <w:szCs w:val="22"/>
              </w:rPr>
              <w:t>Thursday, Feb 20</w:t>
            </w:r>
          </w:p>
        </w:tc>
        <w:tc>
          <w:tcPr>
            <w:tcW w:w="3357" w:type="dxa"/>
            <w:tcBorders>
              <w:left w:val="single" w:sz="8" w:space="0" w:color="auto"/>
              <w:bottom w:val="nil"/>
              <w:right w:val="single" w:sz="8" w:space="0" w:color="auto"/>
            </w:tcBorders>
          </w:tcPr>
          <w:p w14:paraId="659E5D9B" w14:textId="0DDD7DB0" w:rsidR="00B4063A" w:rsidRPr="007F7DFB" w:rsidRDefault="00B4063A" w:rsidP="007A67A2">
            <w:pPr>
              <w:rPr>
                <w:bCs/>
                <w:sz w:val="22"/>
                <w:szCs w:val="22"/>
              </w:rPr>
            </w:pPr>
            <w:r w:rsidRPr="007F7DFB">
              <w:rPr>
                <w:bCs/>
                <w:sz w:val="22"/>
                <w:szCs w:val="22"/>
              </w:rPr>
              <w:t xml:space="preserve">Session Part 1: </w:t>
            </w:r>
            <w:r w:rsidR="002C07DD" w:rsidRPr="007F7DFB">
              <w:rPr>
                <w:bCs/>
                <w:sz w:val="22"/>
                <w:szCs w:val="22"/>
              </w:rPr>
              <w:t>Spanish Businesses Best Practices</w:t>
            </w:r>
          </w:p>
          <w:p w14:paraId="0779FC06" w14:textId="77777777" w:rsidR="00B4063A" w:rsidRPr="007F7DFB" w:rsidRDefault="00B4063A" w:rsidP="007A67A2">
            <w:pPr>
              <w:rPr>
                <w:bCs/>
                <w:sz w:val="22"/>
                <w:szCs w:val="22"/>
              </w:rPr>
            </w:pPr>
          </w:p>
          <w:p w14:paraId="6DC61731" w14:textId="5B5C3A72" w:rsidR="00B4063A" w:rsidRPr="007F7DFB" w:rsidRDefault="00B4063A" w:rsidP="007A67A2">
            <w:pPr>
              <w:rPr>
                <w:bCs/>
                <w:sz w:val="22"/>
                <w:szCs w:val="22"/>
              </w:rPr>
            </w:pPr>
            <w:r w:rsidRPr="007F7DFB">
              <w:rPr>
                <w:bCs/>
                <w:sz w:val="22"/>
                <w:szCs w:val="22"/>
              </w:rPr>
              <w:t>Session Part 2: In</w:t>
            </w:r>
            <w:r w:rsidR="002C07DD" w:rsidRPr="007F7DFB">
              <w:rPr>
                <w:bCs/>
                <w:sz w:val="22"/>
                <w:szCs w:val="22"/>
              </w:rPr>
              <w:t>tercultural Communication</w:t>
            </w:r>
          </w:p>
          <w:p w14:paraId="09E79C1F" w14:textId="77777777" w:rsidR="00B4063A" w:rsidRPr="007F7DFB" w:rsidRDefault="00B4063A" w:rsidP="007A67A2">
            <w:pPr>
              <w:rPr>
                <w:bCs/>
                <w:sz w:val="22"/>
                <w:szCs w:val="22"/>
              </w:rPr>
            </w:pPr>
          </w:p>
        </w:tc>
        <w:tc>
          <w:tcPr>
            <w:tcW w:w="2611" w:type="dxa"/>
            <w:tcBorders>
              <w:left w:val="single" w:sz="8" w:space="0" w:color="auto"/>
              <w:bottom w:val="nil"/>
              <w:right w:val="single" w:sz="8" w:space="0" w:color="auto"/>
            </w:tcBorders>
          </w:tcPr>
          <w:p w14:paraId="26E4CD10" w14:textId="77777777" w:rsidR="007F7DFB" w:rsidRPr="008973C8" w:rsidRDefault="007F7DFB" w:rsidP="007A67A2">
            <w:pPr>
              <w:rPr>
                <w:bCs/>
                <w:sz w:val="22"/>
                <w:szCs w:val="22"/>
              </w:rPr>
            </w:pPr>
            <w:r w:rsidRPr="008973C8">
              <w:rPr>
                <w:bCs/>
                <w:sz w:val="22"/>
                <w:szCs w:val="22"/>
              </w:rPr>
              <w:t>Readings:</w:t>
            </w:r>
          </w:p>
          <w:p w14:paraId="7421A77A" w14:textId="49283778" w:rsidR="00B4063A" w:rsidRPr="008973C8" w:rsidRDefault="007F7DFB" w:rsidP="007A67A2">
            <w:pPr>
              <w:rPr>
                <w:bCs/>
                <w:sz w:val="22"/>
                <w:szCs w:val="22"/>
              </w:rPr>
            </w:pPr>
            <w:r w:rsidRPr="008973C8">
              <w:rPr>
                <w:bCs/>
                <w:sz w:val="22"/>
                <w:szCs w:val="22"/>
              </w:rPr>
              <w:t xml:space="preserve"> “A drought in Spain has cut production of olive oil and prices are rising / NPR”</w:t>
            </w:r>
          </w:p>
          <w:p w14:paraId="3F98C71E" w14:textId="77777777" w:rsidR="007F7DFB" w:rsidRPr="008973C8" w:rsidRDefault="007F7DFB" w:rsidP="007A67A2">
            <w:pPr>
              <w:rPr>
                <w:bCs/>
                <w:sz w:val="22"/>
                <w:szCs w:val="22"/>
              </w:rPr>
            </w:pPr>
          </w:p>
          <w:p w14:paraId="35B8E318" w14:textId="6294FDFC" w:rsidR="007F7DFB" w:rsidRPr="008973C8" w:rsidRDefault="007F7DFB" w:rsidP="007A67A2">
            <w:pPr>
              <w:rPr>
                <w:bCs/>
                <w:sz w:val="22"/>
                <w:szCs w:val="22"/>
              </w:rPr>
            </w:pPr>
            <w:r w:rsidRPr="008973C8">
              <w:rPr>
                <w:bCs/>
                <w:sz w:val="22"/>
                <w:szCs w:val="22"/>
              </w:rPr>
              <w:t xml:space="preserve">“Spain's </w:t>
            </w:r>
            <w:proofErr w:type="spellStart"/>
            <w:r w:rsidRPr="008973C8">
              <w:rPr>
                <w:bCs/>
                <w:sz w:val="22"/>
                <w:szCs w:val="22"/>
              </w:rPr>
              <w:t>Deoleo</w:t>
            </w:r>
            <w:proofErr w:type="spellEnd"/>
            <w:r w:rsidRPr="008973C8">
              <w:rPr>
                <w:bCs/>
                <w:sz w:val="22"/>
                <w:szCs w:val="22"/>
              </w:rPr>
              <w:t xml:space="preserve"> says olive oil sector faces one of its toughest moments”</w:t>
            </w:r>
          </w:p>
          <w:p w14:paraId="3C4861C3" w14:textId="77777777" w:rsidR="008973C8" w:rsidRDefault="008973C8" w:rsidP="007A67A2">
            <w:pPr>
              <w:rPr>
                <w:bCs/>
                <w:sz w:val="22"/>
                <w:szCs w:val="22"/>
              </w:rPr>
            </w:pPr>
          </w:p>
          <w:p w14:paraId="5C0E7680" w14:textId="081FC313" w:rsidR="00B474FE" w:rsidRPr="008973C8" w:rsidRDefault="00800526" w:rsidP="007A67A2">
            <w:pPr>
              <w:rPr>
                <w:bCs/>
                <w:sz w:val="22"/>
                <w:szCs w:val="22"/>
              </w:rPr>
            </w:pPr>
            <w:r>
              <w:rPr>
                <w:bCs/>
                <w:sz w:val="22"/>
                <w:szCs w:val="22"/>
              </w:rPr>
              <w:t>“</w:t>
            </w:r>
            <w:r w:rsidRPr="00800526">
              <w:rPr>
                <w:bCs/>
                <w:sz w:val="22"/>
                <w:szCs w:val="22"/>
              </w:rPr>
              <w:t>10 Cultural Differences between the USA and Spain</w:t>
            </w:r>
            <w:r>
              <w:rPr>
                <w:bCs/>
                <w:sz w:val="22"/>
                <w:szCs w:val="22"/>
              </w:rPr>
              <w:t>”</w:t>
            </w:r>
          </w:p>
          <w:p w14:paraId="155D0A96" w14:textId="7AC8B4D0" w:rsidR="008973C8" w:rsidRPr="008973C8" w:rsidRDefault="008973C8" w:rsidP="00B943A0">
            <w:pPr>
              <w:rPr>
                <w:bCs/>
                <w:sz w:val="22"/>
                <w:szCs w:val="22"/>
              </w:rPr>
            </w:pPr>
          </w:p>
        </w:tc>
        <w:tc>
          <w:tcPr>
            <w:tcW w:w="1879" w:type="dxa"/>
            <w:tcBorders>
              <w:left w:val="single" w:sz="8" w:space="0" w:color="auto"/>
              <w:bottom w:val="nil"/>
            </w:tcBorders>
          </w:tcPr>
          <w:p w14:paraId="3043B088" w14:textId="1A40FD37" w:rsidR="00B4063A" w:rsidRPr="007F7DFB" w:rsidRDefault="00B4063A" w:rsidP="007A67A2">
            <w:pPr>
              <w:rPr>
                <w:bCs/>
                <w:sz w:val="22"/>
                <w:szCs w:val="22"/>
              </w:rPr>
            </w:pPr>
            <w:r w:rsidRPr="007F7DFB">
              <w:rPr>
                <w:bCs/>
                <w:sz w:val="22"/>
                <w:szCs w:val="22"/>
              </w:rPr>
              <w:t>Discussion Questions on D2L</w:t>
            </w:r>
            <w:r w:rsidR="002C07DD" w:rsidRPr="007F7DFB">
              <w:rPr>
                <w:bCs/>
                <w:sz w:val="22"/>
                <w:szCs w:val="22"/>
              </w:rPr>
              <w:t xml:space="preserve"> (turn-in)</w:t>
            </w:r>
          </w:p>
          <w:p w14:paraId="68440CB1" w14:textId="77777777" w:rsidR="002C07DD" w:rsidRPr="007F7DFB" w:rsidRDefault="002C07DD" w:rsidP="007A67A2">
            <w:pPr>
              <w:rPr>
                <w:bCs/>
                <w:sz w:val="22"/>
                <w:szCs w:val="22"/>
              </w:rPr>
            </w:pPr>
          </w:p>
          <w:p w14:paraId="2D6BCE3F" w14:textId="09754315" w:rsidR="00B4063A" w:rsidRPr="007F7DFB" w:rsidRDefault="00B4063A" w:rsidP="007A67A2">
            <w:pPr>
              <w:rPr>
                <w:bCs/>
                <w:sz w:val="22"/>
                <w:szCs w:val="22"/>
              </w:rPr>
            </w:pPr>
            <w:r w:rsidRPr="007F7DFB">
              <w:rPr>
                <w:bCs/>
                <w:sz w:val="22"/>
                <w:szCs w:val="22"/>
              </w:rPr>
              <w:t>Reflective journal</w:t>
            </w:r>
          </w:p>
        </w:tc>
      </w:tr>
      <w:tr w:rsidR="00B20BB1" w:rsidRPr="000D132F" w14:paraId="0F9F74E2" w14:textId="77777777" w:rsidTr="007A67A2">
        <w:tc>
          <w:tcPr>
            <w:tcW w:w="1493" w:type="dxa"/>
            <w:tcBorders>
              <w:bottom w:val="nil"/>
              <w:right w:val="single" w:sz="8" w:space="0" w:color="auto"/>
            </w:tcBorders>
          </w:tcPr>
          <w:p w14:paraId="30C8C4F1" w14:textId="77777777" w:rsidR="00B20BB1" w:rsidRPr="007F7DFB" w:rsidRDefault="00B20BB1" w:rsidP="007A67A2">
            <w:pPr>
              <w:rPr>
                <w:bCs/>
                <w:sz w:val="22"/>
                <w:szCs w:val="22"/>
              </w:rPr>
            </w:pPr>
            <w:r w:rsidRPr="007F7DFB">
              <w:rPr>
                <w:bCs/>
                <w:sz w:val="22"/>
                <w:szCs w:val="22"/>
              </w:rPr>
              <w:t>Friday,</w:t>
            </w:r>
          </w:p>
          <w:p w14:paraId="34CBC391" w14:textId="62C685D6" w:rsidR="00B20BB1" w:rsidRPr="007F7DFB" w:rsidRDefault="00B20BB1" w:rsidP="007A67A2">
            <w:pPr>
              <w:rPr>
                <w:bCs/>
                <w:sz w:val="22"/>
                <w:szCs w:val="22"/>
              </w:rPr>
            </w:pPr>
            <w:r w:rsidRPr="007F7DFB">
              <w:rPr>
                <w:bCs/>
                <w:sz w:val="22"/>
                <w:szCs w:val="22"/>
              </w:rPr>
              <w:t>Feb 28</w:t>
            </w:r>
          </w:p>
        </w:tc>
        <w:tc>
          <w:tcPr>
            <w:tcW w:w="3357" w:type="dxa"/>
            <w:tcBorders>
              <w:left w:val="single" w:sz="8" w:space="0" w:color="auto"/>
              <w:bottom w:val="nil"/>
              <w:right w:val="single" w:sz="8" w:space="0" w:color="auto"/>
            </w:tcBorders>
          </w:tcPr>
          <w:p w14:paraId="11CD6963" w14:textId="1050C3F3" w:rsidR="00B20BB1" w:rsidRPr="007F7DFB" w:rsidRDefault="00B20BB1" w:rsidP="007A67A2">
            <w:pPr>
              <w:rPr>
                <w:bCs/>
                <w:sz w:val="22"/>
                <w:szCs w:val="22"/>
              </w:rPr>
            </w:pPr>
            <w:r w:rsidRPr="007F7DFB">
              <w:rPr>
                <w:bCs/>
                <w:sz w:val="22"/>
                <w:szCs w:val="22"/>
              </w:rPr>
              <w:t>Departure for Spain (DTW)</w:t>
            </w:r>
          </w:p>
          <w:p w14:paraId="081A5A23" w14:textId="69192BA3" w:rsidR="00B20BB1" w:rsidRPr="007F7DFB" w:rsidRDefault="00B20BB1" w:rsidP="007A67A2">
            <w:pPr>
              <w:rPr>
                <w:bCs/>
                <w:sz w:val="22"/>
                <w:szCs w:val="22"/>
              </w:rPr>
            </w:pPr>
          </w:p>
        </w:tc>
        <w:tc>
          <w:tcPr>
            <w:tcW w:w="2611" w:type="dxa"/>
            <w:tcBorders>
              <w:left w:val="single" w:sz="8" w:space="0" w:color="auto"/>
              <w:bottom w:val="nil"/>
              <w:right w:val="single" w:sz="8" w:space="0" w:color="auto"/>
            </w:tcBorders>
          </w:tcPr>
          <w:p w14:paraId="5D65352C" w14:textId="010E9687" w:rsidR="00B20BB1" w:rsidRPr="007F7DFB" w:rsidRDefault="00B20BB1" w:rsidP="007A67A2">
            <w:pPr>
              <w:rPr>
                <w:bCs/>
                <w:sz w:val="22"/>
                <w:szCs w:val="22"/>
              </w:rPr>
            </w:pPr>
          </w:p>
        </w:tc>
        <w:tc>
          <w:tcPr>
            <w:tcW w:w="1879" w:type="dxa"/>
            <w:tcBorders>
              <w:left w:val="single" w:sz="8" w:space="0" w:color="auto"/>
              <w:bottom w:val="nil"/>
            </w:tcBorders>
          </w:tcPr>
          <w:p w14:paraId="04B42BDB" w14:textId="77777777" w:rsidR="00B20BB1" w:rsidRPr="007F7DFB" w:rsidRDefault="00B20BB1" w:rsidP="007A67A2">
            <w:pPr>
              <w:rPr>
                <w:bCs/>
                <w:sz w:val="22"/>
                <w:szCs w:val="22"/>
              </w:rPr>
            </w:pPr>
            <w:r w:rsidRPr="007F7DFB">
              <w:rPr>
                <w:bCs/>
                <w:sz w:val="22"/>
                <w:szCs w:val="22"/>
              </w:rPr>
              <w:t>Reflective journal</w:t>
            </w:r>
          </w:p>
          <w:p w14:paraId="760096A0" w14:textId="07D1E9F0" w:rsidR="00B20BB1" w:rsidRPr="007F7DFB" w:rsidRDefault="00B20BB1" w:rsidP="007A67A2">
            <w:pPr>
              <w:rPr>
                <w:bCs/>
                <w:sz w:val="22"/>
                <w:szCs w:val="22"/>
              </w:rPr>
            </w:pPr>
          </w:p>
        </w:tc>
      </w:tr>
      <w:tr w:rsidR="00B20BB1" w:rsidRPr="000D132F" w14:paraId="04B0E4AF" w14:textId="77777777" w:rsidTr="00833720">
        <w:tc>
          <w:tcPr>
            <w:tcW w:w="1493" w:type="dxa"/>
            <w:tcBorders>
              <w:right w:val="single" w:sz="8" w:space="0" w:color="auto"/>
            </w:tcBorders>
          </w:tcPr>
          <w:p w14:paraId="67A33357" w14:textId="77777777" w:rsidR="00B20BB1" w:rsidRPr="007F7DFB" w:rsidRDefault="00B20BB1" w:rsidP="00B20BB1">
            <w:pPr>
              <w:rPr>
                <w:bCs/>
                <w:sz w:val="22"/>
                <w:szCs w:val="22"/>
              </w:rPr>
            </w:pPr>
            <w:r w:rsidRPr="007F7DFB">
              <w:rPr>
                <w:bCs/>
                <w:sz w:val="22"/>
                <w:szCs w:val="22"/>
              </w:rPr>
              <w:t>Saturday,</w:t>
            </w:r>
          </w:p>
          <w:p w14:paraId="7A142D41" w14:textId="787CCEA6" w:rsidR="00B20BB1" w:rsidRPr="007F7DFB" w:rsidRDefault="00B20BB1" w:rsidP="00B20BB1">
            <w:pPr>
              <w:rPr>
                <w:bCs/>
                <w:sz w:val="22"/>
                <w:szCs w:val="22"/>
              </w:rPr>
            </w:pPr>
            <w:r w:rsidRPr="007F7DFB">
              <w:rPr>
                <w:bCs/>
                <w:sz w:val="22"/>
                <w:szCs w:val="22"/>
              </w:rPr>
              <w:t>March 1</w:t>
            </w:r>
          </w:p>
        </w:tc>
        <w:tc>
          <w:tcPr>
            <w:tcW w:w="3357" w:type="dxa"/>
            <w:tcBorders>
              <w:left w:val="single" w:sz="8" w:space="0" w:color="auto"/>
              <w:right w:val="single" w:sz="8" w:space="0" w:color="auto"/>
            </w:tcBorders>
          </w:tcPr>
          <w:p w14:paraId="1E6D4EB0" w14:textId="35957AA9" w:rsidR="00B20BB1" w:rsidRPr="007F7DFB" w:rsidRDefault="00B20BB1" w:rsidP="00B20BB1">
            <w:pPr>
              <w:rPr>
                <w:bCs/>
                <w:sz w:val="22"/>
                <w:szCs w:val="22"/>
              </w:rPr>
            </w:pPr>
            <w:r w:rsidRPr="007F7DFB">
              <w:rPr>
                <w:bCs/>
                <w:sz w:val="22"/>
                <w:szCs w:val="22"/>
              </w:rPr>
              <w:t>Arrive to Madrid (Barajas Airport)</w:t>
            </w:r>
          </w:p>
          <w:p w14:paraId="0E57CFDF" w14:textId="77777777" w:rsidR="00B20BB1" w:rsidRPr="007F7DFB" w:rsidRDefault="00B20BB1" w:rsidP="00B20BB1">
            <w:pPr>
              <w:rPr>
                <w:bCs/>
                <w:sz w:val="22"/>
                <w:szCs w:val="22"/>
              </w:rPr>
            </w:pPr>
          </w:p>
          <w:p w14:paraId="1076DE32" w14:textId="62706ECE" w:rsidR="00B20BB1" w:rsidRPr="007F7DFB" w:rsidRDefault="00B20BB1" w:rsidP="00B20BB1">
            <w:pPr>
              <w:rPr>
                <w:bCs/>
                <w:sz w:val="22"/>
                <w:szCs w:val="22"/>
              </w:rPr>
            </w:pPr>
            <w:r w:rsidRPr="007F7DFB">
              <w:rPr>
                <w:bCs/>
                <w:sz w:val="22"/>
                <w:szCs w:val="22"/>
              </w:rPr>
              <w:t>Hotel Check-in</w:t>
            </w:r>
          </w:p>
          <w:p w14:paraId="2CFE512F" w14:textId="1D0C58CF" w:rsidR="00B20BB1" w:rsidRPr="007F7DFB" w:rsidRDefault="00B20BB1" w:rsidP="00B20BB1">
            <w:pPr>
              <w:rPr>
                <w:bCs/>
                <w:sz w:val="22"/>
                <w:szCs w:val="22"/>
              </w:rPr>
            </w:pPr>
            <w:r w:rsidRPr="007F7DFB">
              <w:rPr>
                <w:bCs/>
                <w:sz w:val="22"/>
                <w:szCs w:val="22"/>
              </w:rPr>
              <w:t>(</w:t>
            </w:r>
            <w:hyperlink r:id="rId23" w:history="1">
              <w:r w:rsidRPr="007F7DFB">
                <w:rPr>
                  <w:rStyle w:val="Hyperlink"/>
                  <w:bCs/>
                  <w:sz w:val="22"/>
                  <w:szCs w:val="22"/>
                </w:rPr>
                <w:t>www.emperadorhotel.com</w:t>
              </w:r>
            </w:hyperlink>
            <w:r w:rsidRPr="007F7DFB">
              <w:rPr>
                <w:bCs/>
                <w:sz w:val="22"/>
                <w:szCs w:val="22"/>
              </w:rPr>
              <w:t>)</w:t>
            </w:r>
          </w:p>
          <w:p w14:paraId="1313BA32" w14:textId="77777777" w:rsidR="00B20BB1" w:rsidRPr="007F7DFB" w:rsidRDefault="00B20BB1" w:rsidP="00B20BB1">
            <w:pPr>
              <w:rPr>
                <w:bCs/>
                <w:sz w:val="22"/>
                <w:szCs w:val="22"/>
              </w:rPr>
            </w:pPr>
          </w:p>
          <w:p w14:paraId="453FFA9E" w14:textId="1BF95F9A" w:rsidR="00B20BB1" w:rsidRPr="007F7DFB" w:rsidRDefault="00B20BB1" w:rsidP="00B20BB1">
            <w:pPr>
              <w:rPr>
                <w:bCs/>
                <w:sz w:val="22"/>
                <w:szCs w:val="22"/>
              </w:rPr>
            </w:pPr>
            <w:r w:rsidRPr="007F7DFB">
              <w:rPr>
                <w:bCs/>
                <w:sz w:val="22"/>
                <w:szCs w:val="22"/>
              </w:rPr>
              <w:t>Afternoon. Madrid tour through the eyes of a local</w:t>
            </w:r>
          </w:p>
          <w:p w14:paraId="52AFD8FD" w14:textId="6758CD53" w:rsidR="00B20BB1" w:rsidRPr="007F7DFB" w:rsidRDefault="00B20BB1" w:rsidP="00B20BB1">
            <w:pPr>
              <w:rPr>
                <w:bCs/>
                <w:sz w:val="22"/>
                <w:szCs w:val="22"/>
              </w:rPr>
            </w:pPr>
            <w:r w:rsidRPr="007F7DFB">
              <w:rPr>
                <w:bCs/>
                <w:sz w:val="22"/>
                <w:szCs w:val="22"/>
              </w:rPr>
              <w:t>(</w:t>
            </w:r>
            <w:hyperlink r:id="rId24" w:history="1">
              <w:r w:rsidRPr="007F7DFB">
                <w:rPr>
                  <w:rStyle w:val="Hyperlink"/>
                  <w:bCs/>
                  <w:sz w:val="22"/>
                  <w:szCs w:val="22"/>
                </w:rPr>
                <w:t>https://www.spain.info/en/destination/madrid/</w:t>
              </w:r>
            </w:hyperlink>
            <w:r w:rsidRPr="007F7DFB">
              <w:rPr>
                <w:bCs/>
                <w:sz w:val="22"/>
                <w:szCs w:val="22"/>
              </w:rPr>
              <w:t>)</w:t>
            </w:r>
          </w:p>
          <w:p w14:paraId="2571EF79" w14:textId="77777777" w:rsidR="00B20BB1" w:rsidRPr="007F7DFB" w:rsidRDefault="00B20BB1" w:rsidP="00B20BB1">
            <w:pPr>
              <w:rPr>
                <w:bCs/>
                <w:sz w:val="22"/>
                <w:szCs w:val="22"/>
              </w:rPr>
            </w:pPr>
          </w:p>
          <w:p w14:paraId="6DF7F0B1" w14:textId="58A93093" w:rsidR="00B20BB1" w:rsidRPr="007F7DFB" w:rsidRDefault="00B20BB1" w:rsidP="00B20BB1">
            <w:pPr>
              <w:rPr>
                <w:bCs/>
                <w:sz w:val="22"/>
                <w:szCs w:val="22"/>
              </w:rPr>
            </w:pPr>
            <w:r w:rsidRPr="007F7DFB">
              <w:rPr>
                <w:bCs/>
                <w:sz w:val="22"/>
                <w:szCs w:val="22"/>
              </w:rPr>
              <w:t>Evening. Welcome dinner with traditional flavors</w:t>
            </w:r>
          </w:p>
          <w:p w14:paraId="73190CEC" w14:textId="6517E307" w:rsidR="00B20BB1" w:rsidRPr="007F7DFB" w:rsidRDefault="00B20BB1" w:rsidP="00B20BB1">
            <w:pPr>
              <w:rPr>
                <w:bCs/>
                <w:sz w:val="22"/>
                <w:szCs w:val="22"/>
              </w:rPr>
            </w:pPr>
          </w:p>
        </w:tc>
        <w:tc>
          <w:tcPr>
            <w:tcW w:w="2611" w:type="dxa"/>
            <w:tcBorders>
              <w:left w:val="single" w:sz="8" w:space="0" w:color="auto"/>
            </w:tcBorders>
          </w:tcPr>
          <w:p w14:paraId="2311B2BF" w14:textId="7AA7D689" w:rsidR="00B20BB1" w:rsidRPr="008904D8" w:rsidRDefault="00B20BB1" w:rsidP="00B20BB1">
            <w:pPr>
              <w:rPr>
                <w:bCs/>
                <w:sz w:val="22"/>
                <w:szCs w:val="22"/>
              </w:rPr>
            </w:pPr>
            <w:r w:rsidRPr="008904D8">
              <w:rPr>
                <w:bCs/>
                <w:sz w:val="22"/>
                <w:szCs w:val="22"/>
              </w:rPr>
              <w:t>Madrid history</w:t>
            </w:r>
          </w:p>
        </w:tc>
        <w:tc>
          <w:tcPr>
            <w:tcW w:w="1879" w:type="dxa"/>
          </w:tcPr>
          <w:p w14:paraId="79030A59" w14:textId="4F4078C3" w:rsidR="00B20BB1" w:rsidRPr="007F7DFB" w:rsidRDefault="00B20BB1" w:rsidP="00B20BB1">
            <w:pPr>
              <w:rPr>
                <w:bCs/>
                <w:sz w:val="22"/>
                <w:szCs w:val="22"/>
              </w:rPr>
            </w:pPr>
            <w:r w:rsidRPr="007F7DFB">
              <w:rPr>
                <w:bCs/>
                <w:sz w:val="22"/>
                <w:szCs w:val="22"/>
              </w:rPr>
              <w:t>Reflective journal</w:t>
            </w:r>
          </w:p>
        </w:tc>
      </w:tr>
      <w:tr w:rsidR="00B20BB1" w:rsidRPr="000D132F" w14:paraId="0A4ADC59" w14:textId="77777777" w:rsidTr="00833720">
        <w:tc>
          <w:tcPr>
            <w:tcW w:w="1493" w:type="dxa"/>
            <w:tcBorders>
              <w:right w:val="single" w:sz="8" w:space="0" w:color="auto"/>
            </w:tcBorders>
          </w:tcPr>
          <w:p w14:paraId="3E031EBA" w14:textId="77777777" w:rsidR="00B20BB1" w:rsidRPr="007F7DFB" w:rsidRDefault="00B20BB1" w:rsidP="00B20BB1">
            <w:pPr>
              <w:rPr>
                <w:bCs/>
                <w:sz w:val="22"/>
                <w:szCs w:val="22"/>
              </w:rPr>
            </w:pPr>
            <w:r w:rsidRPr="007F7DFB">
              <w:rPr>
                <w:bCs/>
                <w:sz w:val="22"/>
                <w:szCs w:val="22"/>
              </w:rPr>
              <w:t>Sunday,</w:t>
            </w:r>
          </w:p>
          <w:p w14:paraId="7D3B145D" w14:textId="74EBBF26" w:rsidR="00B20BB1" w:rsidRPr="007F7DFB" w:rsidRDefault="00B20BB1" w:rsidP="00B20BB1">
            <w:pPr>
              <w:rPr>
                <w:bCs/>
                <w:sz w:val="22"/>
                <w:szCs w:val="22"/>
              </w:rPr>
            </w:pPr>
            <w:r w:rsidRPr="007F7DFB">
              <w:rPr>
                <w:bCs/>
                <w:sz w:val="22"/>
                <w:szCs w:val="22"/>
              </w:rPr>
              <w:t>March 2</w:t>
            </w:r>
          </w:p>
        </w:tc>
        <w:tc>
          <w:tcPr>
            <w:tcW w:w="3357" w:type="dxa"/>
            <w:tcBorders>
              <w:left w:val="single" w:sz="8" w:space="0" w:color="auto"/>
              <w:right w:val="single" w:sz="8" w:space="0" w:color="auto"/>
            </w:tcBorders>
          </w:tcPr>
          <w:p w14:paraId="54F606AC" w14:textId="0DFD14AF" w:rsidR="00B20BB1" w:rsidRPr="007F7DFB" w:rsidRDefault="00B20BB1" w:rsidP="00B20BB1">
            <w:pPr>
              <w:rPr>
                <w:bCs/>
                <w:sz w:val="22"/>
                <w:szCs w:val="22"/>
              </w:rPr>
            </w:pPr>
            <w:r w:rsidRPr="007F7DFB">
              <w:rPr>
                <w:bCs/>
                <w:sz w:val="22"/>
                <w:szCs w:val="22"/>
              </w:rPr>
              <w:t>Morning. Guided tour of Toledo - exploring the medieval heritage of Spain</w:t>
            </w:r>
          </w:p>
          <w:p w14:paraId="5158B9B4" w14:textId="0BD4F4A1" w:rsidR="00B20BB1" w:rsidRPr="007F7DFB" w:rsidRDefault="00B20BB1" w:rsidP="00B20BB1">
            <w:pPr>
              <w:rPr>
                <w:bCs/>
                <w:sz w:val="22"/>
                <w:szCs w:val="22"/>
              </w:rPr>
            </w:pPr>
            <w:r w:rsidRPr="007F7DFB">
              <w:rPr>
                <w:bCs/>
                <w:sz w:val="22"/>
                <w:szCs w:val="22"/>
              </w:rPr>
              <w:t>(</w:t>
            </w:r>
            <w:hyperlink r:id="rId25" w:history="1">
              <w:r w:rsidRPr="007F7DFB">
                <w:rPr>
                  <w:rStyle w:val="Hyperlink"/>
                  <w:bCs/>
                  <w:sz w:val="22"/>
                  <w:szCs w:val="22"/>
                </w:rPr>
                <w:t>https://www.spain.info/en/route/toledo/</w:t>
              </w:r>
            </w:hyperlink>
            <w:r w:rsidRPr="007F7DFB">
              <w:rPr>
                <w:bCs/>
                <w:sz w:val="22"/>
                <w:szCs w:val="22"/>
              </w:rPr>
              <w:t>)</w:t>
            </w:r>
          </w:p>
          <w:p w14:paraId="47789A7D" w14:textId="77777777" w:rsidR="00B20BB1" w:rsidRPr="007F7DFB" w:rsidRDefault="00B20BB1" w:rsidP="00B20BB1">
            <w:pPr>
              <w:rPr>
                <w:bCs/>
                <w:sz w:val="22"/>
                <w:szCs w:val="22"/>
              </w:rPr>
            </w:pPr>
          </w:p>
          <w:p w14:paraId="49DA2444" w14:textId="0D3BBAC4" w:rsidR="00B20BB1" w:rsidRPr="007F7DFB" w:rsidRDefault="00B20BB1" w:rsidP="00B20BB1">
            <w:pPr>
              <w:rPr>
                <w:bCs/>
                <w:sz w:val="22"/>
                <w:szCs w:val="22"/>
              </w:rPr>
            </w:pPr>
            <w:r w:rsidRPr="007F7DFB">
              <w:rPr>
                <w:bCs/>
                <w:sz w:val="22"/>
                <w:szCs w:val="22"/>
              </w:rPr>
              <w:t>Afternoon. Visit to an olive oil farm and presentation</w:t>
            </w:r>
          </w:p>
          <w:p w14:paraId="1EF8155C" w14:textId="556C71CE" w:rsidR="00B20BB1" w:rsidRPr="007F7DFB" w:rsidRDefault="00B20BB1" w:rsidP="00B20BB1">
            <w:pPr>
              <w:rPr>
                <w:bCs/>
                <w:sz w:val="22"/>
                <w:szCs w:val="22"/>
              </w:rPr>
            </w:pPr>
            <w:r w:rsidRPr="007F7DFB">
              <w:rPr>
                <w:bCs/>
                <w:sz w:val="22"/>
                <w:szCs w:val="22"/>
              </w:rPr>
              <w:t>(</w:t>
            </w:r>
            <w:hyperlink r:id="rId26" w:history="1">
              <w:r w:rsidRPr="007F7DFB">
                <w:rPr>
                  <w:rStyle w:val="Hyperlink"/>
                  <w:bCs/>
                  <w:sz w:val="22"/>
                  <w:szCs w:val="22"/>
                </w:rPr>
                <w:t>https://proyectolosaires.com/en/</w:t>
              </w:r>
            </w:hyperlink>
            <w:r w:rsidRPr="007F7DFB">
              <w:rPr>
                <w:bCs/>
                <w:sz w:val="22"/>
                <w:szCs w:val="22"/>
              </w:rPr>
              <w:t>)</w:t>
            </w:r>
          </w:p>
          <w:p w14:paraId="5E893A81" w14:textId="317D61DE" w:rsidR="00B20BB1" w:rsidRPr="007F7DFB" w:rsidRDefault="00B20BB1" w:rsidP="00B20BB1">
            <w:pPr>
              <w:rPr>
                <w:bCs/>
                <w:sz w:val="22"/>
                <w:szCs w:val="22"/>
              </w:rPr>
            </w:pPr>
          </w:p>
        </w:tc>
        <w:tc>
          <w:tcPr>
            <w:tcW w:w="2611" w:type="dxa"/>
            <w:tcBorders>
              <w:left w:val="single" w:sz="8" w:space="0" w:color="auto"/>
            </w:tcBorders>
          </w:tcPr>
          <w:p w14:paraId="0909B373" w14:textId="77777777" w:rsidR="00B20BB1" w:rsidRPr="008904D8" w:rsidRDefault="00B20BB1" w:rsidP="00B20BB1">
            <w:pPr>
              <w:rPr>
                <w:bCs/>
                <w:sz w:val="22"/>
                <w:szCs w:val="22"/>
              </w:rPr>
            </w:pPr>
            <w:r w:rsidRPr="008904D8">
              <w:rPr>
                <w:bCs/>
                <w:sz w:val="22"/>
                <w:szCs w:val="22"/>
              </w:rPr>
              <w:t>Toledo history</w:t>
            </w:r>
          </w:p>
          <w:p w14:paraId="338B806D" w14:textId="77777777" w:rsidR="00B20BB1" w:rsidRPr="008904D8" w:rsidRDefault="00B20BB1" w:rsidP="00B20BB1">
            <w:pPr>
              <w:rPr>
                <w:bCs/>
                <w:sz w:val="22"/>
                <w:szCs w:val="22"/>
              </w:rPr>
            </w:pPr>
          </w:p>
          <w:p w14:paraId="059ED1FF" w14:textId="77777777" w:rsidR="00B20BB1" w:rsidRPr="008904D8" w:rsidRDefault="00B20BB1" w:rsidP="00B20BB1">
            <w:pPr>
              <w:rPr>
                <w:bCs/>
                <w:sz w:val="22"/>
                <w:szCs w:val="22"/>
              </w:rPr>
            </w:pPr>
            <w:r w:rsidRPr="008904D8">
              <w:rPr>
                <w:bCs/>
                <w:sz w:val="22"/>
                <w:szCs w:val="22"/>
              </w:rPr>
              <w:t>Olive oil readings</w:t>
            </w:r>
          </w:p>
          <w:p w14:paraId="519662DE" w14:textId="0062EDC3" w:rsidR="00B20BB1" w:rsidRPr="008904D8" w:rsidRDefault="00B20BB1" w:rsidP="00B20BB1">
            <w:pPr>
              <w:rPr>
                <w:bCs/>
                <w:sz w:val="22"/>
                <w:szCs w:val="22"/>
              </w:rPr>
            </w:pPr>
            <w:r w:rsidRPr="008904D8">
              <w:rPr>
                <w:rFonts w:eastAsia="Calibri"/>
                <w:bCs/>
                <w:sz w:val="22"/>
                <w:szCs w:val="22"/>
              </w:rPr>
              <w:t>Biographies of speakers &amp; organizations</w:t>
            </w:r>
          </w:p>
        </w:tc>
        <w:tc>
          <w:tcPr>
            <w:tcW w:w="1879" w:type="dxa"/>
          </w:tcPr>
          <w:p w14:paraId="115BD018" w14:textId="028684DF" w:rsidR="00B20BB1" w:rsidRPr="007F7DFB" w:rsidRDefault="00B20BB1" w:rsidP="00B20BB1">
            <w:pPr>
              <w:rPr>
                <w:bCs/>
                <w:sz w:val="22"/>
                <w:szCs w:val="22"/>
              </w:rPr>
            </w:pPr>
            <w:r w:rsidRPr="007F7DFB">
              <w:rPr>
                <w:bCs/>
                <w:sz w:val="22"/>
                <w:szCs w:val="22"/>
              </w:rPr>
              <w:t>Reflective journal</w:t>
            </w:r>
          </w:p>
        </w:tc>
      </w:tr>
      <w:tr w:rsidR="00B20BB1" w:rsidRPr="000D132F" w14:paraId="664CDEA0" w14:textId="77777777" w:rsidTr="00833720">
        <w:tc>
          <w:tcPr>
            <w:tcW w:w="1493" w:type="dxa"/>
            <w:tcBorders>
              <w:right w:val="single" w:sz="8" w:space="0" w:color="auto"/>
            </w:tcBorders>
          </w:tcPr>
          <w:p w14:paraId="20B73FE9" w14:textId="77777777" w:rsidR="00B20BB1" w:rsidRPr="007F7DFB" w:rsidRDefault="00B20BB1" w:rsidP="00B20BB1">
            <w:pPr>
              <w:rPr>
                <w:bCs/>
                <w:sz w:val="22"/>
                <w:szCs w:val="22"/>
              </w:rPr>
            </w:pPr>
            <w:r w:rsidRPr="007F7DFB">
              <w:rPr>
                <w:bCs/>
                <w:sz w:val="22"/>
                <w:szCs w:val="22"/>
              </w:rPr>
              <w:t>Monday,</w:t>
            </w:r>
          </w:p>
          <w:p w14:paraId="396D76FF" w14:textId="3D34DD8F" w:rsidR="00B20BB1" w:rsidRPr="007F7DFB" w:rsidRDefault="00B20BB1" w:rsidP="00B20BB1">
            <w:pPr>
              <w:rPr>
                <w:bCs/>
                <w:sz w:val="22"/>
                <w:szCs w:val="22"/>
              </w:rPr>
            </w:pPr>
            <w:r w:rsidRPr="007F7DFB">
              <w:rPr>
                <w:bCs/>
                <w:sz w:val="22"/>
                <w:szCs w:val="22"/>
              </w:rPr>
              <w:t>March 3</w:t>
            </w:r>
          </w:p>
        </w:tc>
        <w:tc>
          <w:tcPr>
            <w:tcW w:w="3357" w:type="dxa"/>
            <w:tcBorders>
              <w:left w:val="single" w:sz="8" w:space="0" w:color="auto"/>
              <w:right w:val="single" w:sz="8" w:space="0" w:color="auto"/>
            </w:tcBorders>
          </w:tcPr>
          <w:p w14:paraId="088234E9" w14:textId="6139359F" w:rsidR="00B20BB1" w:rsidRPr="007F7DFB" w:rsidRDefault="00B20BB1" w:rsidP="00B20BB1">
            <w:pPr>
              <w:rPr>
                <w:bCs/>
                <w:sz w:val="22"/>
                <w:szCs w:val="22"/>
              </w:rPr>
            </w:pPr>
            <w:r w:rsidRPr="007F7DFB">
              <w:rPr>
                <w:bCs/>
                <w:sz w:val="22"/>
                <w:szCs w:val="22"/>
              </w:rPr>
              <w:t>Morning. US Commercial Service (US Embassy)</w:t>
            </w:r>
          </w:p>
          <w:p w14:paraId="0A2CCDB6" w14:textId="4CDD5009" w:rsidR="00B20BB1" w:rsidRPr="007F7DFB" w:rsidRDefault="00B20BB1" w:rsidP="00B20BB1">
            <w:pPr>
              <w:rPr>
                <w:bCs/>
                <w:sz w:val="22"/>
                <w:szCs w:val="22"/>
              </w:rPr>
            </w:pPr>
            <w:r w:rsidRPr="007F7DFB">
              <w:rPr>
                <w:bCs/>
                <w:sz w:val="22"/>
                <w:szCs w:val="22"/>
              </w:rPr>
              <w:t>(</w:t>
            </w:r>
            <w:hyperlink r:id="rId27" w:history="1">
              <w:r w:rsidRPr="007F7DFB">
                <w:rPr>
                  <w:rStyle w:val="Hyperlink"/>
                  <w:bCs/>
                  <w:sz w:val="22"/>
                  <w:szCs w:val="22"/>
                </w:rPr>
                <w:t>https://es.usembassy.gov/business/</w:t>
              </w:r>
            </w:hyperlink>
            <w:r w:rsidRPr="007F7DFB">
              <w:rPr>
                <w:bCs/>
                <w:sz w:val="22"/>
                <w:szCs w:val="22"/>
              </w:rPr>
              <w:t>)</w:t>
            </w:r>
          </w:p>
          <w:p w14:paraId="4D1D7F46" w14:textId="77777777" w:rsidR="00B20BB1" w:rsidRPr="007F7DFB" w:rsidRDefault="00B20BB1" w:rsidP="00B20BB1">
            <w:pPr>
              <w:rPr>
                <w:bCs/>
                <w:sz w:val="22"/>
                <w:szCs w:val="22"/>
              </w:rPr>
            </w:pPr>
          </w:p>
          <w:p w14:paraId="00CB93B0" w14:textId="455148C7" w:rsidR="00B20BB1" w:rsidRPr="007F7DFB" w:rsidRDefault="00B20BB1" w:rsidP="00B20BB1">
            <w:pPr>
              <w:rPr>
                <w:bCs/>
                <w:sz w:val="22"/>
                <w:szCs w:val="22"/>
              </w:rPr>
            </w:pPr>
            <w:r w:rsidRPr="007F7DFB">
              <w:rPr>
                <w:bCs/>
                <w:sz w:val="22"/>
                <w:szCs w:val="22"/>
              </w:rPr>
              <w:t xml:space="preserve">Afternoon. Visit to </w:t>
            </w:r>
            <w:proofErr w:type="spellStart"/>
            <w:r w:rsidRPr="007F7DFB">
              <w:rPr>
                <w:bCs/>
                <w:sz w:val="22"/>
                <w:szCs w:val="22"/>
              </w:rPr>
              <w:t>Campofrío</w:t>
            </w:r>
            <w:proofErr w:type="spellEnd"/>
            <w:r w:rsidRPr="007F7DFB">
              <w:rPr>
                <w:bCs/>
                <w:sz w:val="22"/>
                <w:szCs w:val="22"/>
              </w:rPr>
              <w:t xml:space="preserve"> Food Group. Sustainable Food Innovations.</w:t>
            </w:r>
          </w:p>
          <w:p w14:paraId="1D17CD34" w14:textId="3AD2DED4" w:rsidR="00B20BB1" w:rsidRPr="007F7DFB" w:rsidRDefault="00B20BB1" w:rsidP="00B20BB1">
            <w:pPr>
              <w:rPr>
                <w:bCs/>
                <w:sz w:val="22"/>
                <w:szCs w:val="22"/>
              </w:rPr>
            </w:pPr>
            <w:r w:rsidRPr="007F7DFB">
              <w:rPr>
                <w:bCs/>
                <w:sz w:val="22"/>
                <w:szCs w:val="22"/>
              </w:rPr>
              <w:t>(</w:t>
            </w:r>
            <w:hyperlink r:id="rId28" w:history="1">
              <w:r w:rsidRPr="007F7DFB">
                <w:rPr>
                  <w:rStyle w:val="Hyperlink"/>
                  <w:bCs/>
                  <w:sz w:val="22"/>
                  <w:szCs w:val="22"/>
                </w:rPr>
                <w:t>https://vivacampofrio.com</w:t>
              </w:r>
            </w:hyperlink>
            <w:r w:rsidRPr="007F7DFB">
              <w:rPr>
                <w:bCs/>
                <w:sz w:val="22"/>
                <w:szCs w:val="22"/>
              </w:rPr>
              <w:t>)</w:t>
            </w:r>
          </w:p>
          <w:p w14:paraId="377AF9A5" w14:textId="6CD3AC0A" w:rsidR="00B20BB1" w:rsidRPr="007F7DFB" w:rsidRDefault="00B20BB1" w:rsidP="00B20BB1">
            <w:pPr>
              <w:rPr>
                <w:bCs/>
                <w:sz w:val="22"/>
                <w:szCs w:val="22"/>
              </w:rPr>
            </w:pPr>
          </w:p>
        </w:tc>
        <w:tc>
          <w:tcPr>
            <w:tcW w:w="2611" w:type="dxa"/>
            <w:tcBorders>
              <w:left w:val="single" w:sz="8" w:space="0" w:color="auto"/>
            </w:tcBorders>
          </w:tcPr>
          <w:p w14:paraId="03C7F3BB" w14:textId="0BC4F41E" w:rsidR="00B20BB1" w:rsidRPr="008904D8" w:rsidRDefault="00B20BB1" w:rsidP="00B20BB1">
            <w:pPr>
              <w:rPr>
                <w:bCs/>
                <w:sz w:val="22"/>
                <w:szCs w:val="22"/>
              </w:rPr>
            </w:pPr>
            <w:r w:rsidRPr="008904D8">
              <w:rPr>
                <w:rFonts w:eastAsia="Calibri"/>
                <w:bCs/>
                <w:sz w:val="22"/>
                <w:szCs w:val="22"/>
              </w:rPr>
              <w:lastRenderedPageBreak/>
              <w:t>Biographies of speakers &amp; organizations</w:t>
            </w:r>
          </w:p>
        </w:tc>
        <w:tc>
          <w:tcPr>
            <w:tcW w:w="1879" w:type="dxa"/>
          </w:tcPr>
          <w:p w14:paraId="28DDF6AC" w14:textId="78A35089" w:rsidR="00B20BB1" w:rsidRPr="007F7DFB" w:rsidRDefault="00B20BB1" w:rsidP="00B20BB1">
            <w:pPr>
              <w:rPr>
                <w:bCs/>
                <w:sz w:val="22"/>
                <w:szCs w:val="22"/>
              </w:rPr>
            </w:pPr>
            <w:r w:rsidRPr="007F7DFB">
              <w:rPr>
                <w:bCs/>
                <w:sz w:val="22"/>
                <w:szCs w:val="22"/>
              </w:rPr>
              <w:t>Reflective journal</w:t>
            </w:r>
          </w:p>
        </w:tc>
      </w:tr>
      <w:tr w:rsidR="00B20BB1" w:rsidRPr="000D132F" w14:paraId="7350DA8F" w14:textId="77777777" w:rsidTr="00833720">
        <w:tc>
          <w:tcPr>
            <w:tcW w:w="1493" w:type="dxa"/>
          </w:tcPr>
          <w:p w14:paraId="243116AE" w14:textId="133D06C7" w:rsidR="00B20BB1" w:rsidRPr="007F7DFB" w:rsidRDefault="00B20BB1" w:rsidP="00B20BB1">
            <w:pPr>
              <w:rPr>
                <w:bCs/>
                <w:sz w:val="22"/>
                <w:szCs w:val="22"/>
              </w:rPr>
            </w:pPr>
            <w:r w:rsidRPr="007F7DFB">
              <w:rPr>
                <w:bCs/>
                <w:sz w:val="22"/>
                <w:szCs w:val="22"/>
              </w:rPr>
              <w:t>Tuesday, March 4</w:t>
            </w:r>
          </w:p>
          <w:p w14:paraId="5DF9027D" w14:textId="77777777" w:rsidR="00B20BB1" w:rsidRPr="007F7DFB" w:rsidRDefault="00B20BB1" w:rsidP="00B20BB1">
            <w:pPr>
              <w:rPr>
                <w:bCs/>
                <w:sz w:val="22"/>
                <w:szCs w:val="22"/>
              </w:rPr>
            </w:pPr>
          </w:p>
        </w:tc>
        <w:tc>
          <w:tcPr>
            <w:tcW w:w="3357" w:type="dxa"/>
          </w:tcPr>
          <w:p w14:paraId="43907181" w14:textId="77777777" w:rsidR="00B20BB1" w:rsidRPr="007F7DFB" w:rsidRDefault="00B20BB1" w:rsidP="00B20BB1">
            <w:pPr>
              <w:rPr>
                <w:bCs/>
                <w:sz w:val="22"/>
                <w:szCs w:val="22"/>
              </w:rPr>
            </w:pPr>
            <w:r w:rsidRPr="007F7DFB">
              <w:rPr>
                <w:bCs/>
                <w:sz w:val="22"/>
                <w:szCs w:val="22"/>
              </w:rPr>
              <w:t xml:space="preserve">Morning. Visit to Grupo </w:t>
            </w:r>
            <w:proofErr w:type="spellStart"/>
            <w:r w:rsidRPr="007F7DFB">
              <w:rPr>
                <w:bCs/>
                <w:sz w:val="22"/>
                <w:szCs w:val="22"/>
              </w:rPr>
              <w:t>Mahou</w:t>
            </w:r>
            <w:proofErr w:type="spellEnd"/>
            <w:r w:rsidRPr="007F7DFB">
              <w:rPr>
                <w:bCs/>
                <w:sz w:val="22"/>
                <w:szCs w:val="22"/>
              </w:rPr>
              <w:t xml:space="preserve"> – San Miguel (most famous family owned brewery in Spain)</w:t>
            </w:r>
          </w:p>
          <w:p w14:paraId="2DA6F5C5" w14:textId="3DE3D614" w:rsidR="00B20BB1" w:rsidRPr="007F7DFB" w:rsidRDefault="00B20BB1" w:rsidP="00B20BB1">
            <w:pPr>
              <w:rPr>
                <w:bCs/>
                <w:sz w:val="22"/>
                <w:szCs w:val="22"/>
              </w:rPr>
            </w:pPr>
            <w:r w:rsidRPr="007F7DFB">
              <w:rPr>
                <w:bCs/>
                <w:sz w:val="22"/>
                <w:szCs w:val="22"/>
              </w:rPr>
              <w:t>(</w:t>
            </w:r>
            <w:hyperlink r:id="rId29" w:history="1">
              <w:r w:rsidRPr="007F7DFB">
                <w:rPr>
                  <w:rStyle w:val="Hyperlink"/>
                  <w:bCs/>
                  <w:sz w:val="22"/>
                  <w:szCs w:val="22"/>
                </w:rPr>
                <w:t>https://www.mahou-sanmiguel.com</w:t>
              </w:r>
            </w:hyperlink>
            <w:r w:rsidRPr="007F7DFB">
              <w:rPr>
                <w:bCs/>
                <w:sz w:val="22"/>
                <w:szCs w:val="22"/>
              </w:rPr>
              <w:t>)</w:t>
            </w:r>
          </w:p>
          <w:p w14:paraId="3AAD83A2" w14:textId="77777777" w:rsidR="00B20BB1" w:rsidRPr="007F7DFB" w:rsidRDefault="00B20BB1" w:rsidP="00B20BB1">
            <w:pPr>
              <w:rPr>
                <w:bCs/>
                <w:sz w:val="22"/>
                <w:szCs w:val="22"/>
              </w:rPr>
            </w:pPr>
          </w:p>
          <w:p w14:paraId="4A43B73E" w14:textId="597A37B1" w:rsidR="00B20BB1" w:rsidRPr="007F7DFB" w:rsidRDefault="00B20BB1" w:rsidP="00B20BB1">
            <w:pPr>
              <w:rPr>
                <w:bCs/>
                <w:sz w:val="22"/>
                <w:szCs w:val="22"/>
              </w:rPr>
            </w:pPr>
            <w:r w:rsidRPr="007F7DFB">
              <w:rPr>
                <w:bCs/>
                <w:sz w:val="22"/>
                <w:szCs w:val="22"/>
              </w:rPr>
              <w:t xml:space="preserve">Afternoon. Visit to the Real Madrid Santiago </w:t>
            </w:r>
            <w:proofErr w:type="spellStart"/>
            <w:r w:rsidRPr="007F7DFB">
              <w:rPr>
                <w:bCs/>
                <w:sz w:val="22"/>
                <w:szCs w:val="22"/>
              </w:rPr>
              <w:t>Bernabéu</w:t>
            </w:r>
            <w:proofErr w:type="spellEnd"/>
            <w:r w:rsidRPr="007F7DFB">
              <w:rPr>
                <w:bCs/>
                <w:sz w:val="22"/>
                <w:szCs w:val="22"/>
              </w:rPr>
              <w:t xml:space="preserve"> Stadium (20</w:t>
            </w:r>
            <w:r w:rsidRPr="007F7DFB">
              <w:rPr>
                <w:bCs/>
                <w:sz w:val="22"/>
                <w:szCs w:val="22"/>
                <w:vertAlign w:val="superscript"/>
              </w:rPr>
              <w:t>th</w:t>
            </w:r>
            <w:r w:rsidRPr="007F7DFB">
              <w:rPr>
                <w:bCs/>
                <w:sz w:val="22"/>
                <w:szCs w:val="22"/>
              </w:rPr>
              <w:t xml:space="preserve"> Century Best Club in the World).</w:t>
            </w:r>
          </w:p>
          <w:p w14:paraId="4E8C19D3" w14:textId="7184AFFF" w:rsidR="00B20BB1" w:rsidRPr="007F7DFB" w:rsidRDefault="00B20BB1" w:rsidP="00B20BB1">
            <w:pPr>
              <w:rPr>
                <w:bCs/>
                <w:sz w:val="22"/>
                <w:szCs w:val="22"/>
              </w:rPr>
            </w:pPr>
            <w:r w:rsidRPr="007F7DFB">
              <w:rPr>
                <w:bCs/>
                <w:sz w:val="22"/>
                <w:szCs w:val="22"/>
              </w:rPr>
              <w:t>(</w:t>
            </w:r>
            <w:hyperlink r:id="rId30" w:history="1">
              <w:r w:rsidRPr="007F7DFB">
                <w:rPr>
                  <w:rStyle w:val="Hyperlink"/>
                  <w:bCs/>
                  <w:sz w:val="22"/>
                  <w:szCs w:val="22"/>
                </w:rPr>
                <w:t>https://www.realmadrid.com/en-US/bernabeu-stadium</w:t>
              </w:r>
            </w:hyperlink>
            <w:r w:rsidRPr="007F7DFB">
              <w:rPr>
                <w:bCs/>
                <w:sz w:val="22"/>
                <w:szCs w:val="22"/>
              </w:rPr>
              <w:t>)</w:t>
            </w:r>
          </w:p>
          <w:p w14:paraId="34E167E7" w14:textId="2ECF674D" w:rsidR="00B20BB1" w:rsidRPr="007F7DFB" w:rsidRDefault="00B20BB1" w:rsidP="00B20BB1">
            <w:pPr>
              <w:rPr>
                <w:bCs/>
                <w:sz w:val="22"/>
                <w:szCs w:val="22"/>
              </w:rPr>
            </w:pPr>
          </w:p>
        </w:tc>
        <w:tc>
          <w:tcPr>
            <w:tcW w:w="2611" w:type="dxa"/>
          </w:tcPr>
          <w:p w14:paraId="465BD160" w14:textId="4B92C212" w:rsidR="00B20BB1" w:rsidRPr="008904D8" w:rsidRDefault="00B20BB1" w:rsidP="00B20BB1">
            <w:pPr>
              <w:rPr>
                <w:bCs/>
                <w:sz w:val="22"/>
                <w:szCs w:val="22"/>
              </w:rPr>
            </w:pPr>
            <w:r w:rsidRPr="008904D8">
              <w:rPr>
                <w:rFonts w:eastAsia="Calibri"/>
                <w:bCs/>
                <w:sz w:val="22"/>
                <w:szCs w:val="22"/>
              </w:rPr>
              <w:t>Biographies of speakers &amp; organizations</w:t>
            </w:r>
          </w:p>
        </w:tc>
        <w:tc>
          <w:tcPr>
            <w:tcW w:w="1879" w:type="dxa"/>
          </w:tcPr>
          <w:p w14:paraId="4B7C1C27" w14:textId="037C262C" w:rsidR="00B20BB1" w:rsidRPr="007F7DFB" w:rsidRDefault="00B20BB1" w:rsidP="00B20BB1">
            <w:pPr>
              <w:rPr>
                <w:bCs/>
                <w:sz w:val="22"/>
                <w:szCs w:val="22"/>
              </w:rPr>
            </w:pPr>
            <w:r w:rsidRPr="007F7DFB">
              <w:rPr>
                <w:bCs/>
                <w:sz w:val="22"/>
                <w:szCs w:val="22"/>
              </w:rPr>
              <w:t>Reflective journal</w:t>
            </w:r>
          </w:p>
        </w:tc>
      </w:tr>
      <w:tr w:rsidR="00B20BB1" w:rsidRPr="000D132F" w14:paraId="79D88494" w14:textId="77777777" w:rsidTr="00833720">
        <w:tc>
          <w:tcPr>
            <w:tcW w:w="1493" w:type="dxa"/>
          </w:tcPr>
          <w:p w14:paraId="615F828A" w14:textId="2191C946" w:rsidR="00B20BB1" w:rsidRPr="007F7DFB" w:rsidRDefault="00B20BB1" w:rsidP="00B20BB1">
            <w:pPr>
              <w:rPr>
                <w:bCs/>
                <w:sz w:val="22"/>
                <w:szCs w:val="22"/>
              </w:rPr>
            </w:pPr>
            <w:r w:rsidRPr="007F7DFB">
              <w:rPr>
                <w:bCs/>
                <w:sz w:val="22"/>
                <w:szCs w:val="22"/>
              </w:rPr>
              <w:t>Wednesday, March 5</w:t>
            </w:r>
          </w:p>
          <w:p w14:paraId="14615C53" w14:textId="77777777" w:rsidR="00B20BB1" w:rsidRPr="007F7DFB" w:rsidRDefault="00B20BB1" w:rsidP="00B20BB1">
            <w:pPr>
              <w:rPr>
                <w:bCs/>
                <w:sz w:val="22"/>
                <w:szCs w:val="22"/>
              </w:rPr>
            </w:pPr>
          </w:p>
        </w:tc>
        <w:tc>
          <w:tcPr>
            <w:tcW w:w="3357" w:type="dxa"/>
          </w:tcPr>
          <w:p w14:paraId="11E253F3" w14:textId="5757C660" w:rsidR="00B20BB1" w:rsidRPr="007F7DFB" w:rsidRDefault="00B20BB1" w:rsidP="00B20BB1">
            <w:pPr>
              <w:rPr>
                <w:bCs/>
                <w:sz w:val="22"/>
                <w:szCs w:val="22"/>
              </w:rPr>
            </w:pPr>
            <w:r w:rsidRPr="007F7DFB">
              <w:rPr>
                <w:bCs/>
                <w:sz w:val="22"/>
                <w:szCs w:val="22"/>
              </w:rPr>
              <w:t>Morning. Transfer to Seville. Bullet train.</w:t>
            </w:r>
          </w:p>
          <w:p w14:paraId="58404FA4" w14:textId="5061E53D" w:rsidR="00B20BB1" w:rsidRPr="007F7DFB" w:rsidRDefault="00B20BB1" w:rsidP="00B20BB1">
            <w:pPr>
              <w:rPr>
                <w:bCs/>
                <w:sz w:val="22"/>
                <w:szCs w:val="22"/>
              </w:rPr>
            </w:pPr>
            <w:r w:rsidRPr="007F7DFB">
              <w:rPr>
                <w:bCs/>
                <w:sz w:val="22"/>
                <w:szCs w:val="22"/>
              </w:rPr>
              <w:t>(</w:t>
            </w:r>
            <w:hyperlink r:id="rId31" w:history="1">
              <w:r w:rsidRPr="007F7DFB">
                <w:rPr>
                  <w:rStyle w:val="Hyperlink"/>
                  <w:bCs/>
                  <w:sz w:val="22"/>
                  <w:szCs w:val="22"/>
                </w:rPr>
                <w:t>https://www.spain.info/en/destination/seville/</w:t>
              </w:r>
            </w:hyperlink>
            <w:r w:rsidRPr="007F7DFB">
              <w:rPr>
                <w:bCs/>
                <w:sz w:val="22"/>
                <w:szCs w:val="22"/>
              </w:rPr>
              <w:t>)</w:t>
            </w:r>
          </w:p>
          <w:p w14:paraId="7029FCDF" w14:textId="77777777" w:rsidR="00B20BB1" w:rsidRPr="007F7DFB" w:rsidRDefault="00B20BB1" w:rsidP="00B20BB1">
            <w:pPr>
              <w:rPr>
                <w:bCs/>
                <w:sz w:val="22"/>
                <w:szCs w:val="22"/>
              </w:rPr>
            </w:pPr>
          </w:p>
          <w:p w14:paraId="363C388C" w14:textId="77777777" w:rsidR="00B20BB1" w:rsidRPr="007F7DFB" w:rsidRDefault="00B20BB1" w:rsidP="00B20BB1">
            <w:pPr>
              <w:rPr>
                <w:bCs/>
                <w:sz w:val="22"/>
                <w:szCs w:val="22"/>
              </w:rPr>
            </w:pPr>
            <w:r w:rsidRPr="007F7DFB">
              <w:rPr>
                <w:bCs/>
                <w:sz w:val="22"/>
                <w:szCs w:val="22"/>
              </w:rPr>
              <w:t>Hotel Check-in</w:t>
            </w:r>
          </w:p>
          <w:p w14:paraId="3DB9D46E" w14:textId="4260040B" w:rsidR="00B20BB1" w:rsidRPr="007F7DFB" w:rsidRDefault="00B20BB1" w:rsidP="00B20BB1">
            <w:pPr>
              <w:rPr>
                <w:bCs/>
                <w:sz w:val="22"/>
                <w:szCs w:val="22"/>
              </w:rPr>
            </w:pPr>
            <w:r w:rsidRPr="007F7DFB">
              <w:rPr>
                <w:bCs/>
                <w:sz w:val="22"/>
                <w:szCs w:val="22"/>
              </w:rPr>
              <w:t>(</w:t>
            </w:r>
            <w:hyperlink r:id="rId32" w:history="1">
              <w:r w:rsidRPr="007F7DFB">
                <w:rPr>
                  <w:rStyle w:val="Hyperlink"/>
                  <w:bCs/>
                  <w:sz w:val="22"/>
                  <w:szCs w:val="22"/>
                </w:rPr>
                <w:t>www.nh-hotels.com</w:t>
              </w:r>
            </w:hyperlink>
            <w:r w:rsidRPr="007F7DFB">
              <w:rPr>
                <w:bCs/>
                <w:sz w:val="22"/>
                <w:szCs w:val="22"/>
              </w:rPr>
              <w:t>)</w:t>
            </w:r>
          </w:p>
          <w:p w14:paraId="36AED62C" w14:textId="77777777" w:rsidR="00B20BB1" w:rsidRPr="007F7DFB" w:rsidRDefault="00B20BB1" w:rsidP="00B20BB1">
            <w:pPr>
              <w:rPr>
                <w:bCs/>
                <w:sz w:val="22"/>
                <w:szCs w:val="22"/>
              </w:rPr>
            </w:pPr>
          </w:p>
          <w:p w14:paraId="12576DC8" w14:textId="3524890D" w:rsidR="00B20BB1" w:rsidRPr="007F7DFB" w:rsidRDefault="00B20BB1" w:rsidP="00B20BB1">
            <w:pPr>
              <w:rPr>
                <w:bCs/>
                <w:sz w:val="22"/>
                <w:szCs w:val="22"/>
              </w:rPr>
            </w:pPr>
            <w:r w:rsidRPr="007F7DFB">
              <w:rPr>
                <w:bCs/>
                <w:sz w:val="22"/>
                <w:szCs w:val="22"/>
              </w:rPr>
              <w:t xml:space="preserve">Afternoon. Visit to the Real  </w:t>
            </w:r>
            <w:proofErr w:type="spellStart"/>
            <w:r w:rsidRPr="007F7DFB">
              <w:rPr>
                <w:bCs/>
                <w:sz w:val="22"/>
                <w:szCs w:val="22"/>
              </w:rPr>
              <w:t>Alcázar</w:t>
            </w:r>
            <w:proofErr w:type="spellEnd"/>
            <w:r w:rsidRPr="007F7DFB">
              <w:rPr>
                <w:bCs/>
                <w:sz w:val="22"/>
                <w:szCs w:val="22"/>
              </w:rPr>
              <w:t xml:space="preserve"> of Seville &amp; Santa Cruz District</w:t>
            </w:r>
          </w:p>
          <w:p w14:paraId="2ECBCB34" w14:textId="73638087" w:rsidR="00B20BB1" w:rsidRPr="002C1F78" w:rsidRDefault="00B20BB1" w:rsidP="00B20BB1">
            <w:pPr>
              <w:rPr>
                <w:bCs/>
                <w:sz w:val="22"/>
                <w:szCs w:val="22"/>
                <w:lang w:val="es-ES"/>
              </w:rPr>
            </w:pPr>
            <w:r w:rsidRPr="002C1F78">
              <w:rPr>
                <w:bCs/>
                <w:sz w:val="22"/>
                <w:szCs w:val="22"/>
                <w:lang w:val="es-ES"/>
              </w:rPr>
              <w:t>(</w:t>
            </w:r>
            <w:hyperlink r:id="rId33" w:history="1">
              <w:r w:rsidRPr="002C1F78">
                <w:rPr>
                  <w:rStyle w:val="Hyperlink"/>
                  <w:bCs/>
                  <w:sz w:val="22"/>
                  <w:szCs w:val="22"/>
                  <w:lang w:val="es-ES"/>
                </w:rPr>
                <w:t>https://www.alcazarsevilla.org</w:t>
              </w:r>
            </w:hyperlink>
            <w:r w:rsidRPr="002C1F78">
              <w:rPr>
                <w:bCs/>
                <w:sz w:val="22"/>
                <w:szCs w:val="22"/>
                <w:lang w:val="es-ES"/>
              </w:rPr>
              <w:t>)</w:t>
            </w:r>
          </w:p>
          <w:p w14:paraId="1CED2CAF" w14:textId="77777777" w:rsidR="00B20BB1" w:rsidRPr="002C1F78" w:rsidRDefault="00B20BB1" w:rsidP="00B20BB1">
            <w:pPr>
              <w:rPr>
                <w:bCs/>
                <w:sz w:val="22"/>
                <w:szCs w:val="22"/>
                <w:lang w:val="es-ES"/>
              </w:rPr>
            </w:pPr>
          </w:p>
          <w:p w14:paraId="34B18BB2" w14:textId="44158087" w:rsidR="00B20BB1" w:rsidRPr="007F7DFB" w:rsidRDefault="00B20BB1" w:rsidP="00B20BB1">
            <w:pPr>
              <w:rPr>
                <w:bCs/>
                <w:sz w:val="22"/>
                <w:szCs w:val="22"/>
                <w:lang w:val="es-ES"/>
              </w:rPr>
            </w:pPr>
            <w:proofErr w:type="spellStart"/>
            <w:r w:rsidRPr="002C1F78">
              <w:rPr>
                <w:bCs/>
                <w:sz w:val="22"/>
                <w:szCs w:val="22"/>
                <w:lang w:val="es-ES"/>
              </w:rPr>
              <w:t>Evening</w:t>
            </w:r>
            <w:proofErr w:type="spellEnd"/>
            <w:r w:rsidRPr="002C1F78">
              <w:rPr>
                <w:bCs/>
                <w:sz w:val="22"/>
                <w:szCs w:val="22"/>
                <w:lang w:val="es-ES"/>
              </w:rPr>
              <w:t xml:space="preserve">. </w:t>
            </w:r>
            <w:r w:rsidRPr="007F7DFB">
              <w:rPr>
                <w:bCs/>
                <w:sz w:val="22"/>
                <w:szCs w:val="22"/>
                <w:lang w:val="es-ES"/>
              </w:rPr>
              <w:t xml:space="preserve">Flamenco </w:t>
            </w:r>
            <w:proofErr w:type="gramStart"/>
            <w:r w:rsidRPr="007F7DFB">
              <w:rPr>
                <w:bCs/>
                <w:sz w:val="22"/>
                <w:szCs w:val="22"/>
                <w:lang w:val="es-ES"/>
              </w:rPr>
              <w:t>Show</w:t>
            </w:r>
            <w:proofErr w:type="gramEnd"/>
            <w:r w:rsidRPr="007F7DFB">
              <w:rPr>
                <w:bCs/>
                <w:sz w:val="22"/>
                <w:szCs w:val="22"/>
                <w:lang w:val="es-ES"/>
              </w:rPr>
              <w:t xml:space="preserve"> at Casa de La Memoria</w:t>
            </w:r>
          </w:p>
          <w:p w14:paraId="7A1B2D5F" w14:textId="6CFBF250" w:rsidR="00B20BB1" w:rsidRPr="002C1F78" w:rsidRDefault="00B20BB1" w:rsidP="00B20BB1">
            <w:pPr>
              <w:rPr>
                <w:bCs/>
                <w:sz w:val="22"/>
                <w:szCs w:val="22"/>
                <w:lang w:val="es-ES"/>
              </w:rPr>
            </w:pPr>
            <w:r w:rsidRPr="002C1F78">
              <w:rPr>
                <w:bCs/>
                <w:sz w:val="22"/>
                <w:szCs w:val="22"/>
                <w:lang w:val="es-ES"/>
              </w:rPr>
              <w:t>(</w:t>
            </w:r>
            <w:hyperlink r:id="rId34" w:history="1">
              <w:r w:rsidRPr="002C1F78">
                <w:rPr>
                  <w:rStyle w:val="Hyperlink"/>
                  <w:bCs/>
                  <w:sz w:val="22"/>
                  <w:szCs w:val="22"/>
                  <w:lang w:val="es-ES"/>
                </w:rPr>
                <w:t>https://casadelamemoria.es/en/</w:t>
              </w:r>
            </w:hyperlink>
            <w:r w:rsidRPr="002C1F78">
              <w:rPr>
                <w:bCs/>
                <w:sz w:val="22"/>
                <w:szCs w:val="22"/>
                <w:lang w:val="es-ES"/>
              </w:rPr>
              <w:t>)</w:t>
            </w:r>
          </w:p>
          <w:p w14:paraId="761FA282" w14:textId="74ED0B7D" w:rsidR="00B20BB1" w:rsidRPr="002C1F78" w:rsidRDefault="00B20BB1" w:rsidP="00B20BB1">
            <w:pPr>
              <w:rPr>
                <w:bCs/>
                <w:sz w:val="22"/>
                <w:szCs w:val="22"/>
                <w:lang w:val="es-ES"/>
              </w:rPr>
            </w:pPr>
          </w:p>
        </w:tc>
        <w:tc>
          <w:tcPr>
            <w:tcW w:w="2611" w:type="dxa"/>
          </w:tcPr>
          <w:p w14:paraId="46F62643" w14:textId="17B47026" w:rsidR="00B20BB1" w:rsidRPr="008904D8" w:rsidRDefault="00B20BB1" w:rsidP="00B20BB1">
            <w:pPr>
              <w:rPr>
                <w:bCs/>
                <w:sz w:val="22"/>
                <w:szCs w:val="22"/>
              </w:rPr>
            </w:pPr>
            <w:r w:rsidRPr="008904D8">
              <w:rPr>
                <w:bCs/>
                <w:sz w:val="22"/>
                <w:szCs w:val="22"/>
              </w:rPr>
              <w:t>Seville history</w:t>
            </w:r>
          </w:p>
          <w:p w14:paraId="6C26A909" w14:textId="77777777" w:rsidR="00B20BB1" w:rsidRPr="008904D8" w:rsidRDefault="00B20BB1" w:rsidP="00B20BB1">
            <w:pPr>
              <w:rPr>
                <w:bCs/>
                <w:sz w:val="22"/>
                <w:szCs w:val="22"/>
              </w:rPr>
            </w:pPr>
          </w:p>
          <w:p w14:paraId="36AA4492" w14:textId="59A0AB90" w:rsidR="00B20BB1" w:rsidRPr="008904D8" w:rsidRDefault="00B20BB1" w:rsidP="00B20BB1">
            <w:pPr>
              <w:rPr>
                <w:bCs/>
                <w:sz w:val="22"/>
                <w:szCs w:val="22"/>
              </w:rPr>
            </w:pPr>
            <w:r w:rsidRPr="008904D8">
              <w:rPr>
                <w:rFonts w:eastAsia="Calibri"/>
                <w:bCs/>
                <w:sz w:val="22"/>
                <w:szCs w:val="22"/>
              </w:rPr>
              <w:t>Biographies of speakers &amp; organizations</w:t>
            </w:r>
          </w:p>
        </w:tc>
        <w:tc>
          <w:tcPr>
            <w:tcW w:w="1879" w:type="dxa"/>
          </w:tcPr>
          <w:p w14:paraId="3D156BE2" w14:textId="13676B8F" w:rsidR="00B20BB1" w:rsidRPr="007F7DFB" w:rsidRDefault="00B20BB1" w:rsidP="00B20BB1">
            <w:pPr>
              <w:rPr>
                <w:bCs/>
                <w:sz w:val="22"/>
                <w:szCs w:val="22"/>
              </w:rPr>
            </w:pPr>
            <w:r w:rsidRPr="007F7DFB">
              <w:rPr>
                <w:bCs/>
                <w:sz w:val="22"/>
                <w:szCs w:val="22"/>
              </w:rPr>
              <w:t>Reflective journal</w:t>
            </w:r>
          </w:p>
        </w:tc>
      </w:tr>
      <w:tr w:rsidR="00B20BB1" w:rsidRPr="000D132F" w14:paraId="3F676EB1" w14:textId="77777777" w:rsidTr="00833720">
        <w:tc>
          <w:tcPr>
            <w:tcW w:w="1493" w:type="dxa"/>
          </w:tcPr>
          <w:p w14:paraId="69FEA9F9" w14:textId="0E90D6FE" w:rsidR="00B20BB1" w:rsidRPr="007F7DFB" w:rsidRDefault="00B20BB1" w:rsidP="00B20BB1">
            <w:pPr>
              <w:rPr>
                <w:bCs/>
                <w:sz w:val="22"/>
                <w:szCs w:val="22"/>
              </w:rPr>
            </w:pPr>
            <w:r w:rsidRPr="007F7DFB">
              <w:rPr>
                <w:bCs/>
                <w:sz w:val="22"/>
                <w:szCs w:val="22"/>
              </w:rPr>
              <w:t>Thursday,</w:t>
            </w:r>
          </w:p>
          <w:p w14:paraId="0EF480E6" w14:textId="5875E9A5" w:rsidR="00B20BB1" w:rsidRPr="007F7DFB" w:rsidRDefault="00B20BB1" w:rsidP="00B20BB1">
            <w:pPr>
              <w:rPr>
                <w:bCs/>
                <w:sz w:val="22"/>
                <w:szCs w:val="22"/>
              </w:rPr>
            </w:pPr>
            <w:r w:rsidRPr="007F7DFB">
              <w:rPr>
                <w:bCs/>
                <w:sz w:val="22"/>
                <w:szCs w:val="22"/>
              </w:rPr>
              <w:t>March 6</w:t>
            </w:r>
          </w:p>
          <w:p w14:paraId="02632CE9" w14:textId="77777777" w:rsidR="00B20BB1" w:rsidRPr="007F7DFB" w:rsidRDefault="00B20BB1" w:rsidP="00B20BB1">
            <w:pPr>
              <w:rPr>
                <w:bCs/>
                <w:sz w:val="22"/>
                <w:szCs w:val="22"/>
              </w:rPr>
            </w:pPr>
          </w:p>
        </w:tc>
        <w:tc>
          <w:tcPr>
            <w:tcW w:w="3357" w:type="dxa"/>
          </w:tcPr>
          <w:p w14:paraId="7AF1DFCE" w14:textId="199F77F6" w:rsidR="00B20BB1" w:rsidRPr="007F7DFB" w:rsidRDefault="00B20BB1" w:rsidP="00B20BB1">
            <w:pPr>
              <w:rPr>
                <w:bCs/>
                <w:sz w:val="22"/>
                <w:szCs w:val="22"/>
              </w:rPr>
            </w:pPr>
            <w:r w:rsidRPr="007F7DFB">
              <w:rPr>
                <w:bCs/>
                <w:sz w:val="22"/>
                <w:szCs w:val="22"/>
              </w:rPr>
              <w:t>Morning. Visit to University of Seville. Meeting with US students.</w:t>
            </w:r>
          </w:p>
          <w:p w14:paraId="77CBA991" w14:textId="45B0C148" w:rsidR="00B20BB1" w:rsidRPr="007F7DFB" w:rsidRDefault="00B20BB1" w:rsidP="00B20BB1">
            <w:pPr>
              <w:rPr>
                <w:bCs/>
                <w:sz w:val="22"/>
                <w:szCs w:val="22"/>
              </w:rPr>
            </w:pPr>
            <w:r w:rsidRPr="007F7DFB">
              <w:rPr>
                <w:bCs/>
                <w:sz w:val="22"/>
                <w:szCs w:val="22"/>
              </w:rPr>
              <w:t>(</w:t>
            </w:r>
            <w:hyperlink r:id="rId35" w:history="1">
              <w:r w:rsidRPr="007F7DFB">
                <w:rPr>
                  <w:rStyle w:val="Hyperlink"/>
                  <w:bCs/>
                  <w:sz w:val="22"/>
                  <w:szCs w:val="22"/>
                </w:rPr>
                <w:t>https://www.us.es</w:t>
              </w:r>
            </w:hyperlink>
            <w:r w:rsidRPr="007F7DFB">
              <w:rPr>
                <w:bCs/>
                <w:sz w:val="22"/>
                <w:szCs w:val="22"/>
              </w:rPr>
              <w:t>)</w:t>
            </w:r>
          </w:p>
          <w:p w14:paraId="6CAB3E0D" w14:textId="77777777" w:rsidR="00B20BB1" w:rsidRPr="007F7DFB" w:rsidRDefault="00B20BB1" w:rsidP="00B20BB1">
            <w:pPr>
              <w:rPr>
                <w:bCs/>
                <w:sz w:val="22"/>
                <w:szCs w:val="22"/>
              </w:rPr>
            </w:pPr>
          </w:p>
          <w:p w14:paraId="553E8399" w14:textId="77777777" w:rsidR="00B20BB1" w:rsidRPr="007F7DFB" w:rsidRDefault="00B20BB1" w:rsidP="00B20BB1">
            <w:pPr>
              <w:rPr>
                <w:bCs/>
                <w:sz w:val="22"/>
                <w:szCs w:val="22"/>
              </w:rPr>
            </w:pPr>
            <w:r w:rsidRPr="007F7DFB">
              <w:rPr>
                <w:bCs/>
                <w:sz w:val="22"/>
                <w:szCs w:val="22"/>
              </w:rPr>
              <w:t>Late morning. Visit to the Old Tobacco Factory (seat of the University of Seville).</w:t>
            </w:r>
          </w:p>
          <w:p w14:paraId="18A8C474" w14:textId="0C27F29B" w:rsidR="00B20BB1" w:rsidRPr="007F7DFB" w:rsidRDefault="00B20BB1" w:rsidP="00B20BB1">
            <w:pPr>
              <w:rPr>
                <w:bCs/>
                <w:sz w:val="22"/>
                <w:szCs w:val="22"/>
              </w:rPr>
            </w:pPr>
            <w:r w:rsidRPr="007F7DFB">
              <w:rPr>
                <w:bCs/>
                <w:sz w:val="22"/>
                <w:szCs w:val="22"/>
              </w:rPr>
              <w:t>(</w:t>
            </w:r>
            <w:hyperlink r:id="rId36" w:history="1">
              <w:r w:rsidRPr="007F7DFB">
                <w:rPr>
                  <w:rStyle w:val="Hyperlink"/>
                  <w:bCs/>
                  <w:sz w:val="22"/>
                  <w:szCs w:val="22"/>
                </w:rPr>
                <w:t>https://www.andalucia.org/en/sevilla-cultural-tourism-antigua-real-fabrica-de-tabacos-universidad-de-sevilla</w:t>
              </w:r>
            </w:hyperlink>
            <w:r w:rsidRPr="007F7DFB">
              <w:rPr>
                <w:bCs/>
                <w:sz w:val="22"/>
                <w:szCs w:val="22"/>
              </w:rPr>
              <w:t>)</w:t>
            </w:r>
          </w:p>
          <w:p w14:paraId="44C16B30" w14:textId="4146168F" w:rsidR="00B20BB1" w:rsidRPr="007F7DFB" w:rsidRDefault="00B20BB1" w:rsidP="00B20BB1">
            <w:pPr>
              <w:rPr>
                <w:bCs/>
                <w:sz w:val="22"/>
                <w:szCs w:val="22"/>
              </w:rPr>
            </w:pPr>
            <w:r w:rsidRPr="007F7DFB">
              <w:rPr>
                <w:bCs/>
                <w:sz w:val="22"/>
                <w:szCs w:val="22"/>
              </w:rPr>
              <w:t xml:space="preserve"> </w:t>
            </w:r>
          </w:p>
          <w:p w14:paraId="6B50765A" w14:textId="5CD2E8F3" w:rsidR="00B20BB1" w:rsidRPr="007F7DFB" w:rsidRDefault="00B20BB1" w:rsidP="00B20BB1">
            <w:pPr>
              <w:rPr>
                <w:bCs/>
                <w:sz w:val="22"/>
                <w:szCs w:val="22"/>
              </w:rPr>
            </w:pPr>
            <w:r w:rsidRPr="007F7DFB">
              <w:rPr>
                <w:bCs/>
                <w:sz w:val="22"/>
                <w:szCs w:val="22"/>
              </w:rPr>
              <w:lastRenderedPageBreak/>
              <w:t xml:space="preserve">Afternoon. Visit to La </w:t>
            </w:r>
            <w:proofErr w:type="spellStart"/>
            <w:r w:rsidRPr="007F7DFB">
              <w:rPr>
                <w:bCs/>
                <w:sz w:val="22"/>
                <w:szCs w:val="22"/>
              </w:rPr>
              <w:t>Fábrica</w:t>
            </w:r>
            <w:proofErr w:type="spellEnd"/>
            <w:r w:rsidRPr="007F7DFB">
              <w:rPr>
                <w:bCs/>
                <w:sz w:val="22"/>
                <w:szCs w:val="22"/>
              </w:rPr>
              <w:t xml:space="preserve"> de Sevilla. Computer science start-up.</w:t>
            </w:r>
          </w:p>
          <w:p w14:paraId="4BF43451" w14:textId="6974BC30" w:rsidR="00B20BB1" w:rsidRPr="007F7DFB" w:rsidRDefault="00B20BB1" w:rsidP="00B20BB1">
            <w:pPr>
              <w:rPr>
                <w:bCs/>
                <w:sz w:val="22"/>
                <w:szCs w:val="22"/>
              </w:rPr>
            </w:pPr>
            <w:r w:rsidRPr="007F7DFB">
              <w:rPr>
                <w:bCs/>
                <w:sz w:val="22"/>
                <w:szCs w:val="22"/>
              </w:rPr>
              <w:t>(</w:t>
            </w:r>
            <w:hyperlink r:id="rId37" w:history="1">
              <w:r w:rsidRPr="007F7DFB">
                <w:rPr>
                  <w:rStyle w:val="Hyperlink"/>
                  <w:bCs/>
                  <w:sz w:val="22"/>
                  <w:szCs w:val="22"/>
                </w:rPr>
                <w:t>https://lafabricadesevilla.com/en/</w:t>
              </w:r>
            </w:hyperlink>
            <w:r w:rsidRPr="007F7DFB">
              <w:rPr>
                <w:bCs/>
                <w:sz w:val="22"/>
                <w:szCs w:val="22"/>
              </w:rPr>
              <w:t>)</w:t>
            </w:r>
          </w:p>
          <w:p w14:paraId="31BEA5F6" w14:textId="072F9971" w:rsidR="00B20BB1" w:rsidRPr="007F7DFB" w:rsidRDefault="00B20BB1" w:rsidP="00B20BB1">
            <w:pPr>
              <w:rPr>
                <w:bCs/>
                <w:sz w:val="22"/>
                <w:szCs w:val="22"/>
              </w:rPr>
            </w:pPr>
          </w:p>
        </w:tc>
        <w:tc>
          <w:tcPr>
            <w:tcW w:w="2611" w:type="dxa"/>
          </w:tcPr>
          <w:p w14:paraId="13A567CC" w14:textId="14C098F3" w:rsidR="00B20BB1" w:rsidRPr="008904D8" w:rsidRDefault="00B20BB1" w:rsidP="00B20BB1">
            <w:pPr>
              <w:rPr>
                <w:bCs/>
                <w:sz w:val="22"/>
                <w:szCs w:val="22"/>
              </w:rPr>
            </w:pPr>
            <w:r w:rsidRPr="008904D8">
              <w:rPr>
                <w:bCs/>
                <w:sz w:val="22"/>
                <w:szCs w:val="22"/>
              </w:rPr>
              <w:lastRenderedPageBreak/>
              <w:t>University of Sevilla history.</w:t>
            </w:r>
          </w:p>
          <w:p w14:paraId="2BF61106" w14:textId="77777777" w:rsidR="008904D8" w:rsidRDefault="008904D8" w:rsidP="00B20BB1">
            <w:pPr>
              <w:rPr>
                <w:rFonts w:eastAsia="Calibri"/>
                <w:bCs/>
                <w:sz w:val="22"/>
                <w:szCs w:val="22"/>
              </w:rPr>
            </w:pPr>
          </w:p>
          <w:p w14:paraId="79F19480" w14:textId="15A9BE4B" w:rsidR="00B20BB1" w:rsidRPr="008904D8" w:rsidRDefault="00B20BB1" w:rsidP="00B20BB1">
            <w:pPr>
              <w:rPr>
                <w:bCs/>
                <w:sz w:val="22"/>
                <w:szCs w:val="22"/>
              </w:rPr>
            </w:pPr>
            <w:r w:rsidRPr="008904D8">
              <w:rPr>
                <w:rFonts w:eastAsia="Calibri"/>
                <w:bCs/>
                <w:sz w:val="22"/>
                <w:szCs w:val="22"/>
              </w:rPr>
              <w:t>Biographies of speakers &amp; organizations</w:t>
            </w:r>
          </w:p>
        </w:tc>
        <w:tc>
          <w:tcPr>
            <w:tcW w:w="1879" w:type="dxa"/>
          </w:tcPr>
          <w:p w14:paraId="43DAE3F1" w14:textId="49CA6E8D" w:rsidR="00B20BB1" w:rsidRPr="007F7DFB" w:rsidRDefault="00B20BB1" w:rsidP="00B20BB1">
            <w:pPr>
              <w:rPr>
                <w:bCs/>
                <w:sz w:val="22"/>
                <w:szCs w:val="22"/>
              </w:rPr>
            </w:pPr>
            <w:r w:rsidRPr="007F7DFB">
              <w:rPr>
                <w:bCs/>
                <w:sz w:val="22"/>
                <w:szCs w:val="22"/>
              </w:rPr>
              <w:t>Reflective journal</w:t>
            </w:r>
          </w:p>
        </w:tc>
      </w:tr>
      <w:tr w:rsidR="00B20BB1" w:rsidRPr="000D132F" w14:paraId="01060D1A" w14:textId="77777777" w:rsidTr="00833720">
        <w:tc>
          <w:tcPr>
            <w:tcW w:w="1493" w:type="dxa"/>
          </w:tcPr>
          <w:p w14:paraId="461650CD" w14:textId="030B7567" w:rsidR="00B20BB1" w:rsidRPr="007F7DFB" w:rsidRDefault="00B20BB1" w:rsidP="00B20BB1">
            <w:pPr>
              <w:rPr>
                <w:bCs/>
                <w:sz w:val="22"/>
                <w:szCs w:val="22"/>
              </w:rPr>
            </w:pPr>
            <w:r w:rsidRPr="007F7DFB">
              <w:rPr>
                <w:bCs/>
                <w:sz w:val="22"/>
                <w:szCs w:val="22"/>
              </w:rPr>
              <w:t>Friday,</w:t>
            </w:r>
          </w:p>
          <w:p w14:paraId="4377B506" w14:textId="31D24715" w:rsidR="00B20BB1" w:rsidRPr="007F7DFB" w:rsidRDefault="00B20BB1" w:rsidP="00B20BB1">
            <w:pPr>
              <w:rPr>
                <w:bCs/>
                <w:sz w:val="22"/>
                <w:szCs w:val="22"/>
              </w:rPr>
            </w:pPr>
            <w:r w:rsidRPr="007F7DFB">
              <w:rPr>
                <w:bCs/>
                <w:sz w:val="22"/>
                <w:szCs w:val="22"/>
              </w:rPr>
              <w:t>March 7</w:t>
            </w:r>
          </w:p>
          <w:p w14:paraId="7E0E437B" w14:textId="77777777" w:rsidR="00B20BB1" w:rsidRPr="007F7DFB" w:rsidRDefault="00B20BB1" w:rsidP="00B20BB1">
            <w:pPr>
              <w:rPr>
                <w:bCs/>
                <w:sz w:val="22"/>
                <w:szCs w:val="22"/>
              </w:rPr>
            </w:pPr>
          </w:p>
        </w:tc>
        <w:tc>
          <w:tcPr>
            <w:tcW w:w="3357" w:type="dxa"/>
          </w:tcPr>
          <w:p w14:paraId="24361563" w14:textId="77777777" w:rsidR="00B20BB1" w:rsidRPr="007F7DFB" w:rsidRDefault="00B20BB1" w:rsidP="00B20BB1">
            <w:pPr>
              <w:rPr>
                <w:bCs/>
                <w:sz w:val="22"/>
                <w:szCs w:val="22"/>
                <w:lang w:val="es-ES"/>
              </w:rPr>
            </w:pPr>
            <w:r w:rsidRPr="007F7DFB">
              <w:rPr>
                <w:bCs/>
                <w:sz w:val="22"/>
                <w:szCs w:val="22"/>
              </w:rPr>
              <w:t xml:space="preserve">Morning. Panel Discussion at </w:t>
            </w:r>
            <w:proofErr w:type="spellStart"/>
            <w:r w:rsidRPr="007F7DFB">
              <w:rPr>
                <w:bCs/>
                <w:sz w:val="22"/>
                <w:szCs w:val="22"/>
              </w:rPr>
              <w:t>eCitySevilla</w:t>
            </w:r>
            <w:proofErr w:type="spellEnd"/>
            <w:r w:rsidRPr="007F7DFB">
              <w:rPr>
                <w:bCs/>
                <w:sz w:val="22"/>
                <w:szCs w:val="22"/>
              </w:rPr>
              <w:t xml:space="preserve">. </w:t>
            </w:r>
            <w:proofErr w:type="spellStart"/>
            <w:r w:rsidRPr="007F7DFB">
              <w:rPr>
                <w:bCs/>
                <w:sz w:val="22"/>
                <w:szCs w:val="22"/>
                <w:lang w:val="es-ES"/>
              </w:rPr>
              <w:t>Sustainable</w:t>
            </w:r>
            <w:proofErr w:type="spellEnd"/>
            <w:r w:rsidRPr="007F7DFB">
              <w:rPr>
                <w:bCs/>
                <w:sz w:val="22"/>
                <w:szCs w:val="22"/>
                <w:lang w:val="es-ES"/>
              </w:rPr>
              <w:t xml:space="preserve"> </w:t>
            </w:r>
            <w:proofErr w:type="spellStart"/>
            <w:r w:rsidRPr="007F7DFB">
              <w:rPr>
                <w:bCs/>
                <w:sz w:val="22"/>
                <w:szCs w:val="22"/>
                <w:lang w:val="es-ES"/>
              </w:rPr>
              <w:t>mobility</w:t>
            </w:r>
            <w:proofErr w:type="spellEnd"/>
            <w:r w:rsidRPr="007F7DFB">
              <w:rPr>
                <w:bCs/>
                <w:sz w:val="22"/>
                <w:szCs w:val="22"/>
                <w:lang w:val="es-ES"/>
              </w:rPr>
              <w:t>.</w:t>
            </w:r>
          </w:p>
          <w:p w14:paraId="447F71BC" w14:textId="727D7CA0" w:rsidR="00B20BB1" w:rsidRPr="007F7DFB" w:rsidRDefault="00B20BB1" w:rsidP="00B20BB1">
            <w:pPr>
              <w:rPr>
                <w:bCs/>
                <w:sz w:val="22"/>
                <w:szCs w:val="22"/>
                <w:lang w:val="es-ES"/>
              </w:rPr>
            </w:pPr>
            <w:r w:rsidRPr="007F7DFB">
              <w:rPr>
                <w:bCs/>
                <w:sz w:val="22"/>
                <w:szCs w:val="22"/>
                <w:lang w:val="es-ES"/>
              </w:rPr>
              <w:t>(</w:t>
            </w:r>
            <w:hyperlink r:id="rId38" w:history="1">
              <w:r w:rsidRPr="007F7DFB">
                <w:rPr>
                  <w:rStyle w:val="Hyperlink"/>
                  <w:bCs/>
                  <w:sz w:val="22"/>
                  <w:szCs w:val="22"/>
                  <w:lang w:val="es-ES"/>
                </w:rPr>
                <w:t>https://ecitysevilla.com/en/</w:t>
              </w:r>
            </w:hyperlink>
            <w:r w:rsidRPr="007F7DFB">
              <w:rPr>
                <w:bCs/>
                <w:sz w:val="22"/>
                <w:szCs w:val="22"/>
                <w:lang w:val="es-ES"/>
              </w:rPr>
              <w:t>)</w:t>
            </w:r>
          </w:p>
          <w:p w14:paraId="0609A200" w14:textId="77777777" w:rsidR="00B20BB1" w:rsidRPr="007F7DFB" w:rsidRDefault="00B20BB1" w:rsidP="00B20BB1">
            <w:pPr>
              <w:rPr>
                <w:bCs/>
                <w:sz w:val="22"/>
                <w:szCs w:val="22"/>
                <w:lang w:val="es-ES"/>
              </w:rPr>
            </w:pPr>
          </w:p>
          <w:p w14:paraId="4437B3B6" w14:textId="3AC176BE" w:rsidR="00B20BB1" w:rsidRPr="007F7DFB" w:rsidRDefault="00B20BB1" w:rsidP="00B20BB1">
            <w:pPr>
              <w:rPr>
                <w:bCs/>
                <w:sz w:val="22"/>
                <w:szCs w:val="22"/>
              </w:rPr>
            </w:pPr>
            <w:r w:rsidRPr="007F7DFB">
              <w:rPr>
                <w:bCs/>
                <w:sz w:val="22"/>
                <w:szCs w:val="22"/>
              </w:rPr>
              <w:t>Afternoon. Hotel check-out</w:t>
            </w:r>
          </w:p>
          <w:p w14:paraId="2A8EC7AD" w14:textId="5F2D7164" w:rsidR="00B20BB1" w:rsidRPr="007F7DFB" w:rsidRDefault="00B20BB1" w:rsidP="00B20BB1">
            <w:pPr>
              <w:rPr>
                <w:bCs/>
                <w:sz w:val="22"/>
                <w:szCs w:val="22"/>
              </w:rPr>
            </w:pPr>
            <w:r w:rsidRPr="007F7DFB">
              <w:rPr>
                <w:bCs/>
                <w:sz w:val="22"/>
                <w:szCs w:val="22"/>
              </w:rPr>
              <w:t>Transfer to Madrid. Bullet train.</w:t>
            </w:r>
          </w:p>
          <w:p w14:paraId="1A8BA988" w14:textId="77777777" w:rsidR="00B20BB1" w:rsidRPr="007F7DFB" w:rsidRDefault="00B20BB1" w:rsidP="00B20BB1">
            <w:pPr>
              <w:rPr>
                <w:bCs/>
                <w:sz w:val="22"/>
                <w:szCs w:val="22"/>
              </w:rPr>
            </w:pPr>
          </w:p>
          <w:p w14:paraId="693BA8E9" w14:textId="15A08978" w:rsidR="00B20BB1" w:rsidRPr="007F7DFB" w:rsidRDefault="00B20BB1" w:rsidP="00B20BB1">
            <w:pPr>
              <w:rPr>
                <w:bCs/>
                <w:sz w:val="22"/>
                <w:szCs w:val="22"/>
              </w:rPr>
            </w:pPr>
            <w:r w:rsidRPr="007F7DFB">
              <w:rPr>
                <w:bCs/>
                <w:sz w:val="22"/>
                <w:szCs w:val="22"/>
              </w:rPr>
              <w:t>Evening. Farewell dinner in the heart of Madrid.</w:t>
            </w:r>
          </w:p>
          <w:p w14:paraId="043FB4F5" w14:textId="0919406B" w:rsidR="00B20BB1" w:rsidRPr="007F7DFB" w:rsidRDefault="00B20BB1" w:rsidP="00B20BB1">
            <w:pPr>
              <w:rPr>
                <w:bCs/>
                <w:sz w:val="22"/>
                <w:szCs w:val="22"/>
              </w:rPr>
            </w:pPr>
          </w:p>
        </w:tc>
        <w:tc>
          <w:tcPr>
            <w:tcW w:w="2611" w:type="dxa"/>
          </w:tcPr>
          <w:p w14:paraId="1B0DC471" w14:textId="58192ACC" w:rsidR="00B20BB1" w:rsidRPr="008904D8" w:rsidRDefault="00B20BB1" w:rsidP="00B20BB1">
            <w:pPr>
              <w:rPr>
                <w:bCs/>
                <w:sz w:val="22"/>
                <w:szCs w:val="22"/>
              </w:rPr>
            </w:pPr>
            <w:r w:rsidRPr="008904D8">
              <w:rPr>
                <w:rFonts w:eastAsia="Calibri"/>
                <w:bCs/>
                <w:sz w:val="22"/>
                <w:szCs w:val="22"/>
              </w:rPr>
              <w:t>Biographies of speakers &amp; organizations</w:t>
            </w:r>
          </w:p>
        </w:tc>
        <w:tc>
          <w:tcPr>
            <w:tcW w:w="1879" w:type="dxa"/>
          </w:tcPr>
          <w:p w14:paraId="7A35E7AF" w14:textId="75FFF1F5" w:rsidR="00B20BB1" w:rsidRPr="007F7DFB" w:rsidRDefault="00B20BB1" w:rsidP="00B20BB1">
            <w:pPr>
              <w:rPr>
                <w:bCs/>
                <w:sz w:val="22"/>
                <w:szCs w:val="22"/>
              </w:rPr>
            </w:pPr>
            <w:r w:rsidRPr="007F7DFB">
              <w:rPr>
                <w:bCs/>
                <w:sz w:val="22"/>
                <w:szCs w:val="22"/>
              </w:rPr>
              <w:t>Reflective journal</w:t>
            </w:r>
          </w:p>
        </w:tc>
      </w:tr>
      <w:tr w:rsidR="00B20BB1" w:rsidRPr="000D132F" w14:paraId="558838EC" w14:textId="77777777" w:rsidTr="00833720">
        <w:tc>
          <w:tcPr>
            <w:tcW w:w="1493" w:type="dxa"/>
          </w:tcPr>
          <w:p w14:paraId="4FFE30D8" w14:textId="734E79B2" w:rsidR="00B20BB1" w:rsidRPr="007F7DFB" w:rsidRDefault="00B20BB1" w:rsidP="00B20BB1">
            <w:pPr>
              <w:rPr>
                <w:bCs/>
                <w:sz w:val="22"/>
                <w:szCs w:val="22"/>
              </w:rPr>
            </w:pPr>
            <w:r w:rsidRPr="007F7DFB">
              <w:rPr>
                <w:bCs/>
                <w:sz w:val="22"/>
                <w:szCs w:val="22"/>
              </w:rPr>
              <w:t>Saturday,</w:t>
            </w:r>
          </w:p>
          <w:p w14:paraId="17FDF6D5" w14:textId="0D70F996" w:rsidR="00B20BB1" w:rsidRPr="007F7DFB" w:rsidRDefault="00B20BB1" w:rsidP="00B20BB1">
            <w:pPr>
              <w:rPr>
                <w:bCs/>
                <w:sz w:val="22"/>
                <w:szCs w:val="22"/>
              </w:rPr>
            </w:pPr>
            <w:r w:rsidRPr="007F7DFB">
              <w:rPr>
                <w:bCs/>
                <w:sz w:val="22"/>
                <w:szCs w:val="22"/>
              </w:rPr>
              <w:t>March 8</w:t>
            </w:r>
          </w:p>
          <w:p w14:paraId="7FDD8A58" w14:textId="77777777" w:rsidR="00B20BB1" w:rsidRPr="007F7DFB" w:rsidRDefault="00B20BB1" w:rsidP="00B20BB1">
            <w:pPr>
              <w:rPr>
                <w:bCs/>
                <w:sz w:val="22"/>
                <w:szCs w:val="22"/>
              </w:rPr>
            </w:pPr>
          </w:p>
        </w:tc>
        <w:tc>
          <w:tcPr>
            <w:tcW w:w="3357" w:type="dxa"/>
          </w:tcPr>
          <w:p w14:paraId="71114F79" w14:textId="443FDB6F" w:rsidR="00B20BB1" w:rsidRPr="007F7DFB" w:rsidRDefault="00B20BB1" w:rsidP="00B20BB1">
            <w:pPr>
              <w:rPr>
                <w:bCs/>
                <w:sz w:val="22"/>
                <w:szCs w:val="22"/>
              </w:rPr>
            </w:pPr>
            <w:r w:rsidRPr="007F7DFB">
              <w:rPr>
                <w:bCs/>
                <w:sz w:val="22"/>
                <w:szCs w:val="22"/>
              </w:rPr>
              <w:t>Return to East Lansing (via DTW)</w:t>
            </w:r>
          </w:p>
        </w:tc>
        <w:tc>
          <w:tcPr>
            <w:tcW w:w="2611" w:type="dxa"/>
          </w:tcPr>
          <w:p w14:paraId="4022B863" w14:textId="7C94344C" w:rsidR="00B20BB1" w:rsidRPr="007F7DFB" w:rsidRDefault="00B20BB1" w:rsidP="00B20BB1">
            <w:pPr>
              <w:rPr>
                <w:bCs/>
                <w:sz w:val="22"/>
                <w:szCs w:val="22"/>
              </w:rPr>
            </w:pPr>
            <w:r w:rsidRPr="007F7DFB">
              <w:rPr>
                <w:bCs/>
                <w:sz w:val="22"/>
                <w:szCs w:val="22"/>
              </w:rPr>
              <w:t>Work on final projects</w:t>
            </w:r>
          </w:p>
        </w:tc>
        <w:tc>
          <w:tcPr>
            <w:tcW w:w="1879" w:type="dxa"/>
          </w:tcPr>
          <w:p w14:paraId="0F08894E" w14:textId="5A97029B" w:rsidR="00B20BB1" w:rsidRPr="007F7DFB" w:rsidRDefault="00B20BB1" w:rsidP="00B20BB1">
            <w:pPr>
              <w:rPr>
                <w:bCs/>
                <w:sz w:val="22"/>
                <w:szCs w:val="22"/>
              </w:rPr>
            </w:pPr>
            <w:r w:rsidRPr="007F7DFB">
              <w:rPr>
                <w:bCs/>
                <w:sz w:val="22"/>
                <w:szCs w:val="22"/>
              </w:rPr>
              <w:t>Reflective journal</w:t>
            </w:r>
          </w:p>
        </w:tc>
      </w:tr>
      <w:tr w:rsidR="009C2819" w:rsidRPr="000D132F" w14:paraId="0F30BC1C" w14:textId="77777777" w:rsidTr="00833720">
        <w:tc>
          <w:tcPr>
            <w:tcW w:w="1493" w:type="dxa"/>
          </w:tcPr>
          <w:p w14:paraId="5EB692A4" w14:textId="14A6F10D" w:rsidR="009C2819" w:rsidRPr="007F7DFB" w:rsidRDefault="009C2819" w:rsidP="009C2819">
            <w:pPr>
              <w:rPr>
                <w:bCs/>
                <w:sz w:val="22"/>
                <w:szCs w:val="22"/>
              </w:rPr>
            </w:pPr>
            <w:r w:rsidRPr="009C2819">
              <w:rPr>
                <w:b/>
                <w:sz w:val="22"/>
                <w:szCs w:val="22"/>
              </w:rPr>
              <w:t>One</w:t>
            </w:r>
            <w:r>
              <w:rPr>
                <w:bCs/>
                <w:sz w:val="22"/>
                <w:szCs w:val="22"/>
              </w:rPr>
              <w:t xml:space="preserve"> of the following days from 6:30pm to 8pm:</w:t>
            </w:r>
          </w:p>
          <w:p w14:paraId="05B3BE98" w14:textId="4FC9592F" w:rsidR="009C2819" w:rsidRDefault="009C2819" w:rsidP="009C2819">
            <w:pPr>
              <w:rPr>
                <w:bCs/>
                <w:sz w:val="22"/>
                <w:szCs w:val="22"/>
              </w:rPr>
            </w:pPr>
            <w:r>
              <w:rPr>
                <w:bCs/>
                <w:sz w:val="22"/>
                <w:szCs w:val="22"/>
              </w:rPr>
              <w:t xml:space="preserve">- </w:t>
            </w:r>
            <w:r w:rsidRPr="007F7DFB">
              <w:rPr>
                <w:bCs/>
                <w:sz w:val="22"/>
                <w:szCs w:val="22"/>
              </w:rPr>
              <w:t xml:space="preserve">March </w:t>
            </w:r>
            <w:r>
              <w:rPr>
                <w:bCs/>
                <w:sz w:val="22"/>
                <w:szCs w:val="22"/>
              </w:rPr>
              <w:t>10</w:t>
            </w:r>
          </w:p>
          <w:p w14:paraId="608E12C5" w14:textId="3B9F71F6" w:rsidR="009C2819" w:rsidRDefault="009C2819" w:rsidP="009C2819">
            <w:pPr>
              <w:rPr>
                <w:bCs/>
                <w:sz w:val="22"/>
                <w:szCs w:val="22"/>
              </w:rPr>
            </w:pPr>
            <w:r>
              <w:rPr>
                <w:bCs/>
                <w:sz w:val="22"/>
                <w:szCs w:val="22"/>
              </w:rPr>
              <w:t>- March 12</w:t>
            </w:r>
          </w:p>
          <w:p w14:paraId="135FF895" w14:textId="32F67669" w:rsidR="009C2819" w:rsidRDefault="009C2819" w:rsidP="009C2819">
            <w:pPr>
              <w:rPr>
                <w:bCs/>
                <w:sz w:val="22"/>
                <w:szCs w:val="22"/>
              </w:rPr>
            </w:pPr>
            <w:r>
              <w:rPr>
                <w:bCs/>
                <w:sz w:val="22"/>
                <w:szCs w:val="22"/>
              </w:rPr>
              <w:t>- March 18</w:t>
            </w:r>
          </w:p>
          <w:p w14:paraId="5449D775" w14:textId="32C9B973" w:rsidR="009C2819" w:rsidRPr="007F7DFB" w:rsidRDefault="009C2819" w:rsidP="009C2819">
            <w:pPr>
              <w:rPr>
                <w:bCs/>
                <w:sz w:val="22"/>
                <w:szCs w:val="22"/>
              </w:rPr>
            </w:pPr>
            <w:r>
              <w:rPr>
                <w:bCs/>
                <w:sz w:val="22"/>
                <w:szCs w:val="22"/>
              </w:rPr>
              <w:t>- March 19</w:t>
            </w:r>
          </w:p>
        </w:tc>
        <w:tc>
          <w:tcPr>
            <w:tcW w:w="3357" w:type="dxa"/>
          </w:tcPr>
          <w:p w14:paraId="3ADCB618" w14:textId="03BA23AC" w:rsidR="009C2819" w:rsidRDefault="009C2819" w:rsidP="00B20BB1">
            <w:pPr>
              <w:rPr>
                <w:bCs/>
                <w:sz w:val="22"/>
                <w:szCs w:val="22"/>
              </w:rPr>
            </w:pPr>
            <w:r w:rsidRPr="009C2819">
              <w:rPr>
                <w:bCs/>
                <w:sz w:val="22"/>
                <w:szCs w:val="22"/>
              </w:rPr>
              <w:t xml:space="preserve">Unpacking Session for </w:t>
            </w:r>
            <w:r>
              <w:rPr>
                <w:bCs/>
                <w:sz w:val="22"/>
                <w:szCs w:val="22"/>
              </w:rPr>
              <w:t xml:space="preserve">All </w:t>
            </w:r>
            <w:r w:rsidRPr="009C2819">
              <w:rPr>
                <w:bCs/>
                <w:sz w:val="22"/>
                <w:szCs w:val="22"/>
              </w:rPr>
              <w:t>Spring Break Programs</w:t>
            </w:r>
            <w:r>
              <w:rPr>
                <w:bCs/>
                <w:sz w:val="22"/>
                <w:szCs w:val="22"/>
              </w:rPr>
              <w:t>.</w:t>
            </w:r>
          </w:p>
          <w:p w14:paraId="5240CBAF" w14:textId="77777777" w:rsidR="009C2819" w:rsidRDefault="009C2819" w:rsidP="00B20BB1">
            <w:pPr>
              <w:rPr>
                <w:bCs/>
                <w:sz w:val="22"/>
                <w:szCs w:val="22"/>
              </w:rPr>
            </w:pPr>
          </w:p>
          <w:p w14:paraId="288FA211" w14:textId="77777777" w:rsidR="009C2819" w:rsidRDefault="009C2819" w:rsidP="00B20BB1">
            <w:pPr>
              <w:rPr>
                <w:bCs/>
                <w:sz w:val="22"/>
                <w:szCs w:val="22"/>
              </w:rPr>
            </w:pPr>
            <w:r>
              <w:rPr>
                <w:bCs/>
                <w:sz w:val="22"/>
                <w:szCs w:val="22"/>
              </w:rPr>
              <w:t>This session will help you reflect on your Program with students from other programs</w:t>
            </w:r>
          </w:p>
          <w:p w14:paraId="75BD1E14" w14:textId="77777777" w:rsidR="00755FB2" w:rsidRDefault="00755FB2" w:rsidP="00B20BB1">
            <w:pPr>
              <w:rPr>
                <w:bCs/>
                <w:sz w:val="22"/>
                <w:szCs w:val="22"/>
              </w:rPr>
            </w:pPr>
          </w:p>
          <w:p w14:paraId="2FDB8270" w14:textId="3EB2AA85" w:rsidR="00755FB2" w:rsidRPr="00755FB2" w:rsidRDefault="00755FB2" w:rsidP="00B20BB1">
            <w:pPr>
              <w:rPr>
                <w:bCs/>
                <w:i/>
                <w:iCs/>
                <w:sz w:val="22"/>
                <w:szCs w:val="22"/>
              </w:rPr>
            </w:pPr>
            <w:r w:rsidRPr="00755FB2">
              <w:rPr>
                <w:bCs/>
                <w:i/>
                <w:iCs/>
                <w:sz w:val="22"/>
                <w:szCs w:val="22"/>
              </w:rPr>
              <w:t>Location TBD</w:t>
            </w:r>
          </w:p>
        </w:tc>
        <w:tc>
          <w:tcPr>
            <w:tcW w:w="2611" w:type="dxa"/>
          </w:tcPr>
          <w:p w14:paraId="1327E1D9" w14:textId="3F07052B" w:rsidR="009C2819" w:rsidRPr="007F7DFB" w:rsidRDefault="009C2819" w:rsidP="00B20BB1">
            <w:pPr>
              <w:rPr>
                <w:bCs/>
                <w:sz w:val="22"/>
                <w:szCs w:val="22"/>
              </w:rPr>
            </w:pPr>
            <w:r w:rsidRPr="007F7DFB">
              <w:rPr>
                <w:bCs/>
                <w:sz w:val="22"/>
                <w:szCs w:val="22"/>
              </w:rPr>
              <w:t>Work on final projects</w:t>
            </w:r>
          </w:p>
        </w:tc>
        <w:tc>
          <w:tcPr>
            <w:tcW w:w="1879" w:type="dxa"/>
          </w:tcPr>
          <w:p w14:paraId="7C100F88" w14:textId="7924FDB8" w:rsidR="009C2819" w:rsidRPr="007F7DFB" w:rsidRDefault="009C2819" w:rsidP="00B20BB1">
            <w:pPr>
              <w:rPr>
                <w:bCs/>
                <w:sz w:val="22"/>
                <w:szCs w:val="22"/>
              </w:rPr>
            </w:pPr>
            <w:r>
              <w:rPr>
                <w:bCs/>
                <w:sz w:val="22"/>
                <w:szCs w:val="22"/>
              </w:rPr>
              <w:t>N/A</w:t>
            </w:r>
          </w:p>
        </w:tc>
      </w:tr>
      <w:tr w:rsidR="00B20BB1" w:rsidRPr="000D132F" w14:paraId="674CCF81" w14:textId="77777777" w:rsidTr="00833720">
        <w:tc>
          <w:tcPr>
            <w:tcW w:w="1493" w:type="dxa"/>
          </w:tcPr>
          <w:p w14:paraId="5F20375E" w14:textId="77777777" w:rsidR="00B20BB1" w:rsidRPr="007F7DFB" w:rsidRDefault="00B20BB1" w:rsidP="00B20BB1">
            <w:pPr>
              <w:rPr>
                <w:bCs/>
                <w:sz w:val="22"/>
                <w:szCs w:val="22"/>
              </w:rPr>
            </w:pPr>
            <w:r w:rsidRPr="007F7DFB">
              <w:rPr>
                <w:bCs/>
                <w:sz w:val="22"/>
                <w:szCs w:val="22"/>
              </w:rPr>
              <w:t>Thursday,</w:t>
            </w:r>
          </w:p>
          <w:p w14:paraId="4F93BB9A" w14:textId="5D1F3C1C" w:rsidR="00B20BB1" w:rsidRPr="007F7DFB" w:rsidRDefault="00B20BB1" w:rsidP="00B20BB1">
            <w:pPr>
              <w:rPr>
                <w:bCs/>
                <w:sz w:val="22"/>
                <w:szCs w:val="22"/>
              </w:rPr>
            </w:pPr>
            <w:r w:rsidRPr="007F7DFB">
              <w:rPr>
                <w:bCs/>
                <w:sz w:val="22"/>
                <w:szCs w:val="22"/>
              </w:rPr>
              <w:t>March 27</w:t>
            </w:r>
          </w:p>
        </w:tc>
        <w:tc>
          <w:tcPr>
            <w:tcW w:w="3357" w:type="dxa"/>
          </w:tcPr>
          <w:p w14:paraId="2759B1F8" w14:textId="2416BF26" w:rsidR="00B20BB1" w:rsidRPr="007F7DFB" w:rsidRDefault="00B20BB1" w:rsidP="00B20BB1">
            <w:pPr>
              <w:rPr>
                <w:bCs/>
                <w:sz w:val="22"/>
                <w:szCs w:val="22"/>
              </w:rPr>
            </w:pPr>
            <w:r w:rsidRPr="007F7DFB">
              <w:rPr>
                <w:bCs/>
                <w:sz w:val="22"/>
                <w:szCs w:val="22"/>
              </w:rPr>
              <w:t>Research presentations Session 1</w:t>
            </w:r>
          </w:p>
          <w:p w14:paraId="7190E71F" w14:textId="158872D0" w:rsidR="00B20BB1" w:rsidRPr="007F7DFB" w:rsidRDefault="00B20BB1" w:rsidP="00B20BB1">
            <w:pPr>
              <w:rPr>
                <w:bCs/>
                <w:sz w:val="22"/>
                <w:szCs w:val="22"/>
              </w:rPr>
            </w:pPr>
          </w:p>
        </w:tc>
        <w:tc>
          <w:tcPr>
            <w:tcW w:w="2611" w:type="dxa"/>
          </w:tcPr>
          <w:p w14:paraId="5EFF8AD8" w14:textId="638FF5D5" w:rsidR="00B20BB1" w:rsidRPr="007F7DFB" w:rsidRDefault="00B20BB1" w:rsidP="00B20BB1">
            <w:pPr>
              <w:rPr>
                <w:bCs/>
                <w:sz w:val="22"/>
                <w:szCs w:val="22"/>
              </w:rPr>
            </w:pPr>
            <w:r w:rsidRPr="007F7DFB">
              <w:rPr>
                <w:bCs/>
                <w:sz w:val="22"/>
                <w:szCs w:val="22"/>
              </w:rPr>
              <w:t>Individual research presentations</w:t>
            </w:r>
          </w:p>
        </w:tc>
        <w:tc>
          <w:tcPr>
            <w:tcW w:w="1879" w:type="dxa"/>
          </w:tcPr>
          <w:p w14:paraId="0C7E609B" w14:textId="64DC5746" w:rsidR="00B20BB1" w:rsidRPr="007F7DFB" w:rsidRDefault="00B20BB1" w:rsidP="00B20BB1">
            <w:pPr>
              <w:rPr>
                <w:bCs/>
                <w:sz w:val="22"/>
                <w:szCs w:val="22"/>
              </w:rPr>
            </w:pPr>
            <w:r w:rsidRPr="007F7DFB">
              <w:rPr>
                <w:bCs/>
                <w:sz w:val="22"/>
                <w:szCs w:val="22"/>
              </w:rPr>
              <w:t>Delivery of all research presentations</w:t>
            </w:r>
          </w:p>
        </w:tc>
      </w:tr>
      <w:tr w:rsidR="00B20BB1" w:rsidRPr="000D132F" w14:paraId="643CD6F5" w14:textId="77777777" w:rsidTr="00833720">
        <w:tc>
          <w:tcPr>
            <w:tcW w:w="1493" w:type="dxa"/>
          </w:tcPr>
          <w:p w14:paraId="4F6416EF" w14:textId="32FAB18A" w:rsidR="00B20BB1" w:rsidRPr="007F7DFB" w:rsidRDefault="00B20BB1" w:rsidP="00B20BB1">
            <w:pPr>
              <w:rPr>
                <w:bCs/>
                <w:sz w:val="22"/>
                <w:szCs w:val="22"/>
              </w:rPr>
            </w:pPr>
            <w:r w:rsidRPr="007F7DFB">
              <w:rPr>
                <w:bCs/>
                <w:sz w:val="22"/>
                <w:szCs w:val="22"/>
              </w:rPr>
              <w:t>Thursday, April 3</w:t>
            </w:r>
          </w:p>
        </w:tc>
        <w:tc>
          <w:tcPr>
            <w:tcW w:w="3357" w:type="dxa"/>
          </w:tcPr>
          <w:p w14:paraId="18097E5F" w14:textId="77777777" w:rsidR="00B20BB1" w:rsidRPr="007F7DFB" w:rsidRDefault="00B20BB1" w:rsidP="00B20BB1">
            <w:pPr>
              <w:rPr>
                <w:bCs/>
                <w:sz w:val="22"/>
                <w:szCs w:val="22"/>
              </w:rPr>
            </w:pPr>
            <w:r w:rsidRPr="007F7DFB">
              <w:rPr>
                <w:bCs/>
                <w:sz w:val="22"/>
                <w:szCs w:val="22"/>
              </w:rPr>
              <w:t>Research presentations Session 1</w:t>
            </w:r>
          </w:p>
          <w:p w14:paraId="590064C9" w14:textId="77777777" w:rsidR="00B20BB1" w:rsidRPr="007F7DFB" w:rsidRDefault="00B20BB1" w:rsidP="00B20BB1">
            <w:pPr>
              <w:rPr>
                <w:bCs/>
                <w:sz w:val="22"/>
                <w:szCs w:val="22"/>
              </w:rPr>
            </w:pPr>
          </w:p>
          <w:p w14:paraId="4DD0B480" w14:textId="6738E416" w:rsidR="00B20BB1" w:rsidRPr="007F7DFB" w:rsidRDefault="00B20BB1" w:rsidP="00B20BB1">
            <w:pPr>
              <w:rPr>
                <w:bCs/>
                <w:sz w:val="22"/>
                <w:szCs w:val="22"/>
              </w:rPr>
            </w:pPr>
            <w:r w:rsidRPr="007F7DFB">
              <w:rPr>
                <w:bCs/>
                <w:sz w:val="22"/>
                <w:szCs w:val="22"/>
              </w:rPr>
              <w:t>Farewell.</w:t>
            </w:r>
          </w:p>
        </w:tc>
        <w:tc>
          <w:tcPr>
            <w:tcW w:w="2611" w:type="dxa"/>
          </w:tcPr>
          <w:p w14:paraId="5AA97EFF" w14:textId="06077B51" w:rsidR="00B20BB1" w:rsidRPr="007F7DFB" w:rsidRDefault="00B20BB1" w:rsidP="00B20BB1">
            <w:pPr>
              <w:rPr>
                <w:b/>
                <w:sz w:val="22"/>
                <w:szCs w:val="22"/>
              </w:rPr>
            </w:pPr>
            <w:r w:rsidRPr="007F7DFB">
              <w:rPr>
                <w:bCs/>
                <w:sz w:val="22"/>
                <w:szCs w:val="22"/>
              </w:rPr>
              <w:t>Individual research presentations</w:t>
            </w:r>
          </w:p>
        </w:tc>
        <w:tc>
          <w:tcPr>
            <w:tcW w:w="1879" w:type="dxa"/>
          </w:tcPr>
          <w:p w14:paraId="3379D714" w14:textId="4E6A7376" w:rsidR="00B20BB1" w:rsidRPr="007F7DFB" w:rsidRDefault="00B20BB1" w:rsidP="00B20BB1">
            <w:pPr>
              <w:rPr>
                <w:bCs/>
                <w:sz w:val="22"/>
                <w:szCs w:val="22"/>
              </w:rPr>
            </w:pPr>
            <w:r w:rsidRPr="007F7DFB">
              <w:rPr>
                <w:bCs/>
                <w:sz w:val="22"/>
                <w:szCs w:val="22"/>
              </w:rPr>
              <w:t>Delivery of all reflective journals</w:t>
            </w:r>
          </w:p>
        </w:tc>
      </w:tr>
    </w:tbl>
    <w:p w14:paraId="4B638656" w14:textId="77777777" w:rsidR="005E1F58" w:rsidRPr="000D132F" w:rsidRDefault="005E1F58" w:rsidP="0068578F">
      <w:pPr>
        <w:widowControl w:val="0"/>
        <w:suppressAutoHyphens/>
        <w:autoSpaceDE w:val="0"/>
        <w:autoSpaceDN w:val="0"/>
        <w:adjustRightInd w:val="0"/>
        <w:spacing w:line="360" w:lineRule="atLeast"/>
        <w:textAlignment w:val="center"/>
        <w:rPr>
          <w:rFonts w:eastAsia="MS Mincho"/>
          <w:b/>
          <w:bCs/>
          <w:color w:val="000000" w:themeColor="text1"/>
        </w:rPr>
      </w:pPr>
    </w:p>
    <w:p w14:paraId="410A1E44" w14:textId="77777777" w:rsidR="00DE3C0E" w:rsidRDefault="00DE3C0E">
      <w:pPr>
        <w:rPr>
          <w:rFonts w:eastAsia="MS Mincho"/>
          <w:b/>
          <w:bCs/>
          <w:color w:val="000000" w:themeColor="text1"/>
        </w:rPr>
      </w:pPr>
      <w:r>
        <w:rPr>
          <w:rFonts w:eastAsia="MS Mincho"/>
          <w:b/>
          <w:bCs/>
          <w:color w:val="000000" w:themeColor="text1"/>
        </w:rPr>
        <w:br w:type="page"/>
      </w:r>
    </w:p>
    <w:p w14:paraId="02485806" w14:textId="285ADE2D" w:rsidR="0068578F" w:rsidRPr="000D132F" w:rsidRDefault="0068578F" w:rsidP="0068578F">
      <w:pPr>
        <w:widowControl w:val="0"/>
        <w:suppressAutoHyphens/>
        <w:autoSpaceDE w:val="0"/>
        <w:autoSpaceDN w:val="0"/>
        <w:adjustRightInd w:val="0"/>
        <w:spacing w:line="360" w:lineRule="atLeast"/>
        <w:textAlignment w:val="center"/>
        <w:rPr>
          <w:rFonts w:eastAsia="MS Mincho"/>
          <w:b/>
          <w:bCs/>
          <w:color w:val="000000" w:themeColor="text1"/>
        </w:rPr>
      </w:pPr>
      <w:r w:rsidRPr="000D132F">
        <w:rPr>
          <w:rFonts w:eastAsia="MS Mincho"/>
          <w:b/>
          <w:bCs/>
          <w:color w:val="000000" w:themeColor="text1"/>
        </w:rPr>
        <w:lastRenderedPageBreak/>
        <w:t>PROFESSOR’S BIOGRAPHY</w:t>
      </w:r>
    </w:p>
    <w:p w14:paraId="360D8196" w14:textId="77777777" w:rsidR="002D154D" w:rsidRPr="000D132F" w:rsidRDefault="002D154D" w:rsidP="0068578F">
      <w:pPr>
        <w:widowControl w:val="0"/>
        <w:suppressAutoHyphens/>
        <w:autoSpaceDE w:val="0"/>
        <w:autoSpaceDN w:val="0"/>
        <w:adjustRightInd w:val="0"/>
        <w:spacing w:line="360" w:lineRule="atLeast"/>
        <w:textAlignment w:val="center"/>
        <w:rPr>
          <w:rFonts w:eastAsia="MS Mincho"/>
          <w:b/>
          <w:bCs/>
          <w:color w:val="000000" w:themeColor="text1"/>
        </w:rPr>
      </w:pPr>
    </w:p>
    <w:p w14:paraId="2C657DA7" w14:textId="77777777" w:rsidR="0068578F" w:rsidRPr="000D132F" w:rsidRDefault="0068578F" w:rsidP="0068578F">
      <w:pPr>
        <w:widowControl w:val="0"/>
        <w:suppressAutoHyphens/>
        <w:autoSpaceDE w:val="0"/>
        <w:autoSpaceDN w:val="0"/>
        <w:adjustRightInd w:val="0"/>
        <w:spacing w:line="360" w:lineRule="atLeast"/>
        <w:textAlignment w:val="center"/>
        <w:rPr>
          <w:rFonts w:eastAsia="MS Mincho"/>
          <w:i/>
          <w:iCs/>
          <w:color w:val="000000" w:themeColor="text1"/>
        </w:rPr>
      </w:pPr>
      <w:r w:rsidRPr="000D132F">
        <w:rPr>
          <w:rFonts w:eastAsia="MS Mincho"/>
          <w:b/>
          <w:bCs/>
          <w:color w:val="000000" w:themeColor="text1"/>
        </w:rPr>
        <w:t>Prof. Jorge Pena Marin</w:t>
      </w:r>
    </w:p>
    <w:p w14:paraId="4C922E3C" w14:textId="77777777" w:rsidR="0068578F" w:rsidRPr="000D132F" w:rsidRDefault="0068578F" w:rsidP="0068578F">
      <w:pPr>
        <w:rPr>
          <w:rFonts w:eastAsia="MS Mincho"/>
        </w:rPr>
      </w:pPr>
      <w:r w:rsidRPr="000D132F">
        <w:rPr>
          <w:rFonts w:eastAsia="MS Mincho"/>
          <w:i/>
        </w:rPr>
        <w:t>Assistant Professor</w:t>
      </w:r>
      <w:r w:rsidRPr="000D132F">
        <w:rPr>
          <w:rFonts w:eastAsia="MS Mincho"/>
        </w:rPr>
        <w:t xml:space="preserve"> of Marketing</w:t>
      </w:r>
    </w:p>
    <w:p w14:paraId="1F0497FA" w14:textId="77777777" w:rsidR="0068578F" w:rsidRPr="000D132F" w:rsidRDefault="0068578F" w:rsidP="0068578F">
      <w:pPr>
        <w:rPr>
          <w:rFonts w:eastAsia="MS Mincho"/>
        </w:rPr>
      </w:pPr>
    </w:p>
    <w:p w14:paraId="0E47260B" w14:textId="5DD1B332" w:rsidR="0068578F" w:rsidRPr="000D132F" w:rsidRDefault="0068578F" w:rsidP="0068578F">
      <w:pPr>
        <w:rPr>
          <w:rFonts w:eastAsia="MS Mincho"/>
        </w:rPr>
      </w:pPr>
      <w:r w:rsidRPr="000D132F">
        <w:rPr>
          <w:rFonts w:eastAsia="MS Mincho"/>
        </w:rPr>
        <w:t>Ph.D., in Marketing</w:t>
      </w:r>
      <w:r w:rsidR="00E758CB" w:rsidRPr="000D132F">
        <w:rPr>
          <w:rFonts w:eastAsia="MS Mincho"/>
        </w:rPr>
        <w:t xml:space="preserve"> (Consumer Behavior)</w:t>
      </w:r>
      <w:r w:rsidRPr="000D132F">
        <w:rPr>
          <w:rFonts w:eastAsia="MS Mincho"/>
        </w:rPr>
        <w:t>, University of Texas at San Antonio</w:t>
      </w:r>
    </w:p>
    <w:p w14:paraId="5A8B2DC4" w14:textId="77777777" w:rsidR="0068578F" w:rsidRPr="000D132F" w:rsidRDefault="0068578F" w:rsidP="0068578F">
      <w:pPr>
        <w:rPr>
          <w:rFonts w:eastAsia="MS Mincho"/>
        </w:rPr>
      </w:pPr>
      <w:r w:rsidRPr="000D132F">
        <w:rPr>
          <w:rFonts w:eastAsia="MS Mincho"/>
        </w:rPr>
        <w:t>Ex. Ed., Strategic Marketing Management, Columbia Business School</w:t>
      </w:r>
    </w:p>
    <w:p w14:paraId="286793C4" w14:textId="77777777" w:rsidR="0068578F" w:rsidRPr="000D132F" w:rsidRDefault="0068578F" w:rsidP="0068578F">
      <w:pPr>
        <w:rPr>
          <w:rFonts w:eastAsia="MS Mincho"/>
        </w:rPr>
      </w:pPr>
      <w:r w:rsidRPr="000D132F">
        <w:rPr>
          <w:rFonts w:eastAsia="MS Mincho"/>
        </w:rPr>
        <w:t>M.A., Marketing and Sales Management, IE Business School</w:t>
      </w:r>
    </w:p>
    <w:p w14:paraId="289C9EB2" w14:textId="77777777" w:rsidR="0068578F" w:rsidRPr="000D132F" w:rsidRDefault="0068578F" w:rsidP="0068578F">
      <w:pPr>
        <w:rPr>
          <w:rFonts w:eastAsia="MS Mincho"/>
        </w:rPr>
      </w:pPr>
      <w:r w:rsidRPr="000D132F">
        <w:rPr>
          <w:rFonts w:eastAsia="MS Mincho"/>
        </w:rPr>
        <w:t>B.A., Business Administration, University San Pablo C.E.U. (Spain)</w:t>
      </w:r>
    </w:p>
    <w:p w14:paraId="1B80DA00" w14:textId="77777777" w:rsidR="0068578F" w:rsidRPr="000D132F" w:rsidRDefault="0068578F" w:rsidP="0068578F">
      <w:pPr>
        <w:jc w:val="both"/>
        <w:rPr>
          <w:rFonts w:eastAsia="MS Mincho"/>
        </w:rPr>
      </w:pPr>
    </w:p>
    <w:p w14:paraId="0E45E93E" w14:textId="77777777" w:rsidR="0077264B" w:rsidRPr="000D132F" w:rsidRDefault="0077264B" w:rsidP="0077264B">
      <w:pPr>
        <w:jc w:val="both"/>
        <w:rPr>
          <w:rFonts w:eastAsia="MS Mincho"/>
        </w:rPr>
      </w:pPr>
      <w:r w:rsidRPr="000D132F">
        <w:rPr>
          <w:rFonts w:eastAsia="MS Mincho"/>
        </w:rPr>
        <w:t>A native from Spain, Jorge Pena Marin is Assistant Professor in the Marketing Department at MSU. He teaches Consumer Behavior (undergrad course) and Judgment and Decision-Making (PhD seminar). He is also the Director of the Study Abroad Program Business and Culture in Spain. Prior to joining MSU, Jorge has taught Marketing Management at IESE Business School, Brand Management, and Influence Strategies at the University of Cincinnati, and Principles of Marketing and Integrated Marketing Communications at the University of Texas at San Antonio.</w:t>
      </w:r>
    </w:p>
    <w:p w14:paraId="2B11A4A6" w14:textId="77777777" w:rsidR="0077264B" w:rsidRPr="000D132F" w:rsidRDefault="0077264B" w:rsidP="0077264B">
      <w:pPr>
        <w:rPr>
          <w:rFonts w:eastAsia="MS Mincho"/>
        </w:rPr>
      </w:pPr>
      <w:r w:rsidRPr="000D132F">
        <w:br/>
      </w:r>
      <w:r w:rsidRPr="000D132F">
        <w:rPr>
          <w:shd w:val="clear" w:color="auto" w:fill="FFFFFF"/>
        </w:rPr>
        <w:t>Before joining academia, Prof. Pena Marin worked for more than ten years in marketing management and business consultancy positions at companies such as TBWA, Mercedes-Benz, and Accenture.</w:t>
      </w:r>
    </w:p>
    <w:p w14:paraId="5EE645D3" w14:textId="77777777" w:rsidR="0077264B" w:rsidRPr="000D132F" w:rsidRDefault="0077264B" w:rsidP="0077264B">
      <w:pPr>
        <w:jc w:val="both"/>
        <w:rPr>
          <w:rFonts w:eastAsia="MS Mincho"/>
        </w:rPr>
      </w:pPr>
    </w:p>
    <w:p w14:paraId="4311A178" w14:textId="77777777" w:rsidR="0077264B" w:rsidRPr="000D132F" w:rsidRDefault="0077264B" w:rsidP="0077264B">
      <w:pPr>
        <w:jc w:val="both"/>
        <w:rPr>
          <w:rFonts w:eastAsia="MS Mincho"/>
        </w:rPr>
      </w:pPr>
      <w:r w:rsidRPr="000D132F">
        <w:rPr>
          <w:rFonts w:eastAsia="MS Mincho"/>
        </w:rPr>
        <w:t>Jorge also loves to play tennis. He played ITF (ATP) tournaments before going to college, and now he still is an avid tennis player always eager to meet new hitting partners.</w:t>
      </w:r>
    </w:p>
    <w:p w14:paraId="362B8C88" w14:textId="77777777" w:rsidR="009E0388" w:rsidRPr="000D132F" w:rsidRDefault="009E0388" w:rsidP="0077264B">
      <w:pPr>
        <w:rPr>
          <w:b/>
          <w:i/>
          <w:iCs/>
          <w:u w:val="single"/>
        </w:rPr>
      </w:pPr>
    </w:p>
    <w:p w14:paraId="06DF446B" w14:textId="77777777" w:rsidR="009E0388" w:rsidRPr="000D132F" w:rsidRDefault="009E0388" w:rsidP="00B05181">
      <w:pPr>
        <w:jc w:val="center"/>
        <w:rPr>
          <w:b/>
          <w:i/>
          <w:iCs/>
          <w:u w:val="single"/>
        </w:rPr>
      </w:pPr>
    </w:p>
    <w:p w14:paraId="2D1E4D16" w14:textId="77777777" w:rsidR="009E0388" w:rsidRPr="000D132F" w:rsidRDefault="009E0388" w:rsidP="00B05181">
      <w:pPr>
        <w:jc w:val="center"/>
        <w:rPr>
          <w:b/>
          <w:i/>
          <w:iCs/>
          <w:u w:val="single"/>
        </w:rPr>
      </w:pPr>
    </w:p>
    <w:p w14:paraId="749B5545" w14:textId="77777777" w:rsidR="001247A4" w:rsidRPr="000D132F" w:rsidRDefault="001247A4" w:rsidP="00B05181">
      <w:pPr>
        <w:jc w:val="center"/>
        <w:rPr>
          <w:b/>
          <w:i/>
          <w:iCs/>
          <w:u w:val="single"/>
        </w:rPr>
      </w:pPr>
    </w:p>
    <w:p w14:paraId="0E527657" w14:textId="77777777" w:rsidR="001247A4" w:rsidRPr="000D132F" w:rsidRDefault="001247A4" w:rsidP="00B05181">
      <w:pPr>
        <w:jc w:val="center"/>
        <w:rPr>
          <w:b/>
          <w:i/>
          <w:iCs/>
          <w:u w:val="single"/>
        </w:rPr>
      </w:pPr>
    </w:p>
    <w:p w14:paraId="6EE9EB15" w14:textId="77777777" w:rsidR="001247A4" w:rsidRPr="000D132F" w:rsidRDefault="001247A4" w:rsidP="00B05181">
      <w:pPr>
        <w:jc w:val="center"/>
        <w:rPr>
          <w:b/>
          <w:i/>
          <w:iCs/>
          <w:u w:val="single"/>
        </w:rPr>
      </w:pPr>
    </w:p>
    <w:p w14:paraId="727A1381" w14:textId="77777777" w:rsidR="001247A4" w:rsidRPr="000D132F" w:rsidRDefault="001247A4" w:rsidP="00B05181">
      <w:pPr>
        <w:jc w:val="center"/>
        <w:rPr>
          <w:b/>
          <w:i/>
          <w:iCs/>
          <w:u w:val="single"/>
        </w:rPr>
      </w:pPr>
    </w:p>
    <w:p w14:paraId="717747E8" w14:textId="77777777" w:rsidR="001247A4" w:rsidRPr="000D132F" w:rsidRDefault="001247A4" w:rsidP="00B05181">
      <w:pPr>
        <w:jc w:val="center"/>
        <w:rPr>
          <w:b/>
          <w:i/>
          <w:iCs/>
          <w:u w:val="single"/>
        </w:rPr>
      </w:pPr>
    </w:p>
    <w:p w14:paraId="31C10C33" w14:textId="0D0595BF" w:rsidR="0068578F" w:rsidRPr="000D132F" w:rsidRDefault="0068578F" w:rsidP="00B05181">
      <w:pPr>
        <w:rPr>
          <w:bCs/>
        </w:rPr>
      </w:pPr>
    </w:p>
    <w:sectPr w:rsidR="0068578F" w:rsidRPr="000D132F">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6BA7E" w14:textId="77777777" w:rsidR="00F14676" w:rsidRDefault="00F14676" w:rsidP="00F92D2F">
      <w:r>
        <w:separator/>
      </w:r>
    </w:p>
  </w:endnote>
  <w:endnote w:type="continuationSeparator" w:id="0">
    <w:p w14:paraId="5C883BCF" w14:textId="77777777" w:rsidR="00F14676" w:rsidRDefault="00F14676" w:rsidP="00F9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2DAE" w14:textId="0AF9B0D4" w:rsidR="005766C6" w:rsidRPr="005766C6" w:rsidRDefault="00003F2F">
    <w:pPr>
      <w:pStyle w:val="Footer"/>
      <w:rPr>
        <w:sz w:val="16"/>
        <w:szCs w:val="16"/>
      </w:rPr>
    </w:pPr>
    <w:r>
      <w:rPr>
        <w:sz w:val="16"/>
        <w:szCs w:val="16"/>
      </w:rPr>
      <w:t>Jorge Pena Marin, Ph.D.</w:t>
    </w:r>
  </w:p>
  <w:p w14:paraId="177FADA8" w14:textId="29137836" w:rsidR="005766C6" w:rsidRPr="005766C6" w:rsidRDefault="005766C6">
    <w:pPr>
      <w:pStyle w:val="Footer"/>
      <w:rPr>
        <w:sz w:val="16"/>
        <w:szCs w:val="16"/>
      </w:rPr>
    </w:pPr>
    <w:r w:rsidRPr="005766C6">
      <w:rPr>
        <w:sz w:val="16"/>
        <w:szCs w:val="16"/>
      </w:rPr>
      <w:t>MKT3</w:t>
    </w:r>
    <w:r w:rsidR="0077264B">
      <w:rPr>
        <w:sz w:val="16"/>
        <w:szCs w:val="16"/>
      </w:rPr>
      <w:t>93</w:t>
    </w:r>
    <w:r w:rsidRPr="005766C6">
      <w:rPr>
        <w:sz w:val="16"/>
        <w:szCs w:val="16"/>
      </w:rPr>
      <w:t xml:space="preserve"> |</w:t>
    </w:r>
    <w:r w:rsidR="00003F2F">
      <w:rPr>
        <w:sz w:val="16"/>
        <w:szCs w:val="16"/>
      </w:rPr>
      <w:t xml:space="preserve"> </w:t>
    </w:r>
    <w:r w:rsidR="0077264B">
      <w:rPr>
        <w:sz w:val="16"/>
        <w:szCs w:val="16"/>
      </w:rPr>
      <w:t>Spring</w:t>
    </w:r>
    <w:r w:rsidRPr="005766C6">
      <w:rPr>
        <w:sz w:val="16"/>
        <w:szCs w:val="16"/>
      </w:rPr>
      <w:t xml:space="preserve"> 202</w:t>
    </w:r>
    <w:r w:rsidR="0077264B">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E5953" w14:textId="77777777" w:rsidR="00F14676" w:rsidRDefault="00F14676" w:rsidP="00F92D2F">
      <w:r>
        <w:separator/>
      </w:r>
    </w:p>
  </w:footnote>
  <w:footnote w:type="continuationSeparator" w:id="0">
    <w:p w14:paraId="27343C9F" w14:textId="77777777" w:rsidR="00F14676" w:rsidRDefault="00F14676" w:rsidP="00F92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31EA" w14:textId="654CD5D9" w:rsidR="00F92D2F" w:rsidRDefault="00F92D2F" w:rsidP="00F92D2F">
    <w:pPr>
      <w:pStyle w:val="Header"/>
      <w:jc w:val="center"/>
    </w:pPr>
    <w:r w:rsidRPr="001714C0">
      <w:rPr>
        <w:noProof/>
      </w:rPr>
      <w:drawing>
        <wp:inline distT="0" distB="0" distL="0" distR="0" wp14:anchorId="4FB4DFBD" wp14:editId="5D3FF304">
          <wp:extent cx="4316819" cy="868437"/>
          <wp:effectExtent l="0" t="0" r="1270" b="0"/>
          <wp:docPr id="2" name="Picture 2" descr="https://broad.msu.edu/wp-content/uploads/2016/01/cob_word_h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road.msu.edu/wp-content/uploads/2016/01/cob_word_hel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2048" cy="8755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FC19A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351"/>
        </w:tabs>
        <w:ind w:left="2" w:hanging="1"/>
      </w:pPr>
      <w:rPr>
        <w:rFonts w:ascii="Calibri" w:eastAsia="Calibri" w:hAnsi="Calibri" w:cs="Calibri"/>
        <w:b w:val="0"/>
        <w:bCs w:val="0"/>
        <w:i w:val="0"/>
        <w:iCs w:val="0"/>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2"/>
    <w:multiLevelType w:val="hybridMultilevel"/>
    <w:tmpl w:val="00000002"/>
    <w:lvl w:ilvl="0" w:tplc="76283CA8">
      <w:start w:val="1"/>
      <w:numFmt w:val="bullet"/>
      <w:lvlText w:val="•"/>
      <w:lvlJc w:val="left"/>
      <w:pPr>
        <w:tabs>
          <w:tab w:val="num" w:pos="147"/>
        </w:tabs>
        <w:ind w:left="2" w:hanging="1"/>
      </w:pPr>
      <w:rPr>
        <w:rFonts w:ascii="Times New Roman" w:eastAsia="Times New Roman" w:hAnsi="Times New Roman" w:cs="Times New Roman"/>
        <w:b w:val="0"/>
        <w:bCs w:val="0"/>
        <w:i w:val="0"/>
        <w:iCs w:val="0"/>
        <w:sz w:val="25"/>
      </w:rPr>
    </w:lvl>
    <w:lvl w:ilvl="1" w:tplc="50BC8D7C">
      <w:start w:val="1"/>
      <w:numFmt w:val="bullet"/>
      <w:lvlText w:val="o"/>
      <w:lvlJc w:val="left"/>
      <w:pPr>
        <w:tabs>
          <w:tab w:val="num" w:pos="1440"/>
        </w:tabs>
        <w:ind w:left="1440" w:hanging="360"/>
      </w:pPr>
      <w:rPr>
        <w:rFonts w:ascii="Courier New" w:hAnsi="Courier New"/>
      </w:rPr>
    </w:lvl>
    <w:lvl w:ilvl="2" w:tplc="63DC6316">
      <w:start w:val="1"/>
      <w:numFmt w:val="bullet"/>
      <w:lvlText w:val=""/>
      <w:lvlJc w:val="left"/>
      <w:pPr>
        <w:tabs>
          <w:tab w:val="num" w:pos="2160"/>
        </w:tabs>
        <w:ind w:left="2160" w:hanging="360"/>
      </w:pPr>
      <w:rPr>
        <w:rFonts w:ascii="Wingdings" w:hAnsi="Wingdings"/>
      </w:rPr>
    </w:lvl>
    <w:lvl w:ilvl="3" w:tplc="A322F764">
      <w:start w:val="1"/>
      <w:numFmt w:val="bullet"/>
      <w:lvlText w:val=""/>
      <w:lvlJc w:val="left"/>
      <w:pPr>
        <w:tabs>
          <w:tab w:val="num" w:pos="2880"/>
        </w:tabs>
        <w:ind w:left="2880" w:hanging="360"/>
      </w:pPr>
      <w:rPr>
        <w:rFonts w:ascii="Symbol" w:hAnsi="Symbol"/>
      </w:rPr>
    </w:lvl>
    <w:lvl w:ilvl="4" w:tplc="714CD52C">
      <w:start w:val="1"/>
      <w:numFmt w:val="bullet"/>
      <w:lvlText w:val="o"/>
      <w:lvlJc w:val="left"/>
      <w:pPr>
        <w:tabs>
          <w:tab w:val="num" w:pos="3600"/>
        </w:tabs>
        <w:ind w:left="3600" w:hanging="360"/>
      </w:pPr>
      <w:rPr>
        <w:rFonts w:ascii="Courier New" w:hAnsi="Courier New"/>
      </w:rPr>
    </w:lvl>
    <w:lvl w:ilvl="5" w:tplc="A19EB074">
      <w:start w:val="1"/>
      <w:numFmt w:val="bullet"/>
      <w:lvlText w:val=""/>
      <w:lvlJc w:val="left"/>
      <w:pPr>
        <w:tabs>
          <w:tab w:val="num" w:pos="4320"/>
        </w:tabs>
        <w:ind w:left="4320" w:hanging="360"/>
      </w:pPr>
      <w:rPr>
        <w:rFonts w:ascii="Wingdings" w:hAnsi="Wingdings"/>
      </w:rPr>
    </w:lvl>
    <w:lvl w:ilvl="6" w:tplc="C9487D36">
      <w:start w:val="1"/>
      <w:numFmt w:val="bullet"/>
      <w:lvlText w:val=""/>
      <w:lvlJc w:val="left"/>
      <w:pPr>
        <w:tabs>
          <w:tab w:val="num" w:pos="5040"/>
        </w:tabs>
        <w:ind w:left="5040" w:hanging="360"/>
      </w:pPr>
      <w:rPr>
        <w:rFonts w:ascii="Symbol" w:hAnsi="Symbol"/>
      </w:rPr>
    </w:lvl>
    <w:lvl w:ilvl="7" w:tplc="FA1A46EA">
      <w:start w:val="1"/>
      <w:numFmt w:val="bullet"/>
      <w:lvlText w:val="o"/>
      <w:lvlJc w:val="left"/>
      <w:pPr>
        <w:tabs>
          <w:tab w:val="num" w:pos="5760"/>
        </w:tabs>
        <w:ind w:left="5760" w:hanging="360"/>
      </w:pPr>
      <w:rPr>
        <w:rFonts w:ascii="Courier New" w:hAnsi="Courier New"/>
      </w:rPr>
    </w:lvl>
    <w:lvl w:ilvl="8" w:tplc="DCD471E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hybridMultilevel"/>
    <w:tmpl w:val="00000003"/>
    <w:lvl w:ilvl="0" w:tplc="AC5A6322">
      <w:start w:val="1"/>
      <w:numFmt w:val="bullet"/>
      <w:lvlText w:val="•"/>
      <w:lvlJc w:val="left"/>
      <w:pPr>
        <w:tabs>
          <w:tab w:val="num" w:pos="181"/>
        </w:tabs>
        <w:ind w:left="2" w:hanging="1"/>
      </w:pPr>
      <w:rPr>
        <w:rFonts w:ascii="Times New Roman" w:eastAsia="Times New Roman" w:hAnsi="Times New Roman" w:cs="Times New Roman"/>
        <w:b w:val="0"/>
        <w:bCs w:val="0"/>
        <w:i w:val="0"/>
        <w:iCs w:val="0"/>
        <w:sz w:val="25"/>
      </w:rPr>
    </w:lvl>
    <w:lvl w:ilvl="1" w:tplc="65281248">
      <w:start w:val="1"/>
      <w:numFmt w:val="bullet"/>
      <w:lvlText w:val="o"/>
      <w:lvlJc w:val="left"/>
      <w:pPr>
        <w:tabs>
          <w:tab w:val="num" w:pos="1440"/>
        </w:tabs>
        <w:ind w:left="1440" w:hanging="360"/>
      </w:pPr>
      <w:rPr>
        <w:rFonts w:ascii="Courier New" w:hAnsi="Courier New"/>
      </w:rPr>
    </w:lvl>
    <w:lvl w:ilvl="2" w:tplc="C548E564">
      <w:start w:val="1"/>
      <w:numFmt w:val="bullet"/>
      <w:lvlText w:val=""/>
      <w:lvlJc w:val="left"/>
      <w:pPr>
        <w:tabs>
          <w:tab w:val="num" w:pos="2160"/>
        </w:tabs>
        <w:ind w:left="2160" w:hanging="360"/>
      </w:pPr>
      <w:rPr>
        <w:rFonts w:ascii="Wingdings" w:hAnsi="Wingdings"/>
      </w:rPr>
    </w:lvl>
    <w:lvl w:ilvl="3" w:tplc="EF789228">
      <w:start w:val="1"/>
      <w:numFmt w:val="bullet"/>
      <w:lvlText w:val=""/>
      <w:lvlJc w:val="left"/>
      <w:pPr>
        <w:tabs>
          <w:tab w:val="num" w:pos="2880"/>
        </w:tabs>
        <w:ind w:left="2880" w:hanging="360"/>
      </w:pPr>
      <w:rPr>
        <w:rFonts w:ascii="Symbol" w:hAnsi="Symbol"/>
      </w:rPr>
    </w:lvl>
    <w:lvl w:ilvl="4" w:tplc="757801E4">
      <w:start w:val="1"/>
      <w:numFmt w:val="bullet"/>
      <w:lvlText w:val="o"/>
      <w:lvlJc w:val="left"/>
      <w:pPr>
        <w:tabs>
          <w:tab w:val="num" w:pos="3600"/>
        </w:tabs>
        <w:ind w:left="3600" w:hanging="360"/>
      </w:pPr>
      <w:rPr>
        <w:rFonts w:ascii="Courier New" w:hAnsi="Courier New"/>
      </w:rPr>
    </w:lvl>
    <w:lvl w:ilvl="5" w:tplc="FCD87968">
      <w:start w:val="1"/>
      <w:numFmt w:val="bullet"/>
      <w:lvlText w:val=""/>
      <w:lvlJc w:val="left"/>
      <w:pPr>
        <w:tabs>
          <w:tab w:val="num" w:pos="4320"/>
        </w:tabs>
        <w:ind w:left="4320" w:hanging="360"/>
      </w:pPr>
      <w:rPr>
        <w:rFonts w:ascii="Wingdings" w:hAnsi="Wingdings"/>
      </w:rPr>
    </w:lvl>
    <w:lvl w:ilvl="6" w:tplc="F498071C">
      <w:start w:val="1"/>
      <w:numFmt w:val="bullet"/>
      <w:lvlText w:val=""/>
      <w:lvlJc w:val="left"/>
      <w:pPr>
        <w:tabs>
          <w:tab w:val="num" w:pos="5040"/>
        </w:tabs>
        <w:ind w:left="5040" w:hanging="360"/>
      </w:pPr>
      <w:rPr>
        <w:rFonts w:ascii="Symbol" w:hAnsi="Symbol"/>
      </w:rPr>
    </w:lvl>
    <w:lvl w:ilvl="7" w:tplc="3CEC8CFE">
      <w:start w:val="1"/>
      <w:numFmt w:val="bullet"/>
      <w:lvlText w:val="o"/>
      <w:lvlJc w:val="left"/>
      <w:pPr>
        <w:tabs>
          <w:tab w:val="num" w:pos="5760"/>
        </w:tabs>
        <w:ind w:left="5760" w:hanging="360"/>
      </w:pPr>
      <w:rPr>
        <w:rFonts w:ascii="Courier New" w:hAnsi="Courier New"/>
      </w:rPr>
    </w:lvl>
    <w:lvl w:ilvl="8" w:tplc="79C4B21E">
      <w:start w:val="1"/>
      <w:numFmt w:val="bullet"/>
      <w:lvlText w:val=""/>
      <w:lvlJc w:val="left"/>
      <w:pPr>
        <w:tabs>
          <w:tab w:val="num" w:pos="6480"/>
        </w:tabs>
        <w:ind w:left="6480" w:hanging="360"/>
      </w:pPr>
      <w:rPr>
        <w:rFonts w:ascii="Wingdings" w:hAnsi="Wingdings"/>
      </w:rPr>
    </w:lvl>
  </w:abstractNum>
  <w:abstractNum w:abstractNumId="4" w15:restartNumberingAfterBreak="0">
    <w:nsid w:val="011D5E69"/>
    <w:multiLevelType w:val="multilevel"/>
    <w:tmpl w:val="284AE42A"/>
    <w:lvl w:ilvl="0">
      <w:start w:val="1"/>
      <w:numFmt w:val="bullet"/>
      <w:lvlText w:val=""/>
      <w:lvlJc w:val="left"/>
      <w:pPr>
        <w:ind w:left="361" w:hanging="360"/>
      </w:pPr>
      <w:rPr>
        <w:rFonts w:ascii="Symbol" w:hAnsi="Symbol" w:hint="default"/>
        <w:b w:val="0"/>
        <w:bCs w:val="0"/>
        <w:i w:val="0"/>
        <w:iCs w:val="0"/>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B45966"/>
    <w:multiLevelType w:val="multilevel"/>
    <w:tmpl w:val="E81E4D1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384118A"/>
    <w:multiLevelType w:val="hybridMultilevel"/>
    <w:tmpl w:val="3F40C6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D1187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2B5CB6"/>
    <w:multiLevelType w:val="multilevel"/>
    <w:tmpl w:val="E552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6D21C5"/>
    <w:multiLevelType w:val="hybridMultilevel"/>
    <w:tmpl w:val="A10CB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A3CC3"/>
    <w:multiLevelType w:val="hybridMultilevel"/>
    <w:tmpl w:val="03C01634"/>
    <w:lvl w:ilvl="0" w:tplc="DC14886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31A99"/>
    <w:multiLevelType w:val="multilevel"/>
    <w:tmpl w:val="284AE42A"/>
    <w:lvl w:ilvl="0">
      <w:start w:val="1"/>
      <w:numFmt w:val="bullet"/>
      <w:lvlText w:val=""/>
      <w:lvlJc w:val="left"/>
      <w:pPr>
        <w:ind w:left="361" w:hanging="360"/>
      </w:pPr>
      <w:rPr>
        <w:rFonts w:ascii="Symbol" w:hAnsi="Symbol" w:hint="default"/>
        <w:b w:val="0"/>
        <w:bCs w:val="0"/>
        <w:i w:val="0"/>
        <w:iCs w:val="0"/>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3A3F61"/>
    <w:multiLevelType w:val="multilevel"/>
    <w:tmpl w:val="284AE42A"/>
    <w:lvl w:ilvl="0">
      <w:start w:val="1"/>
      <w:numFmt w:val="bullet"/>
      <w:lvlText w:val=""/>
      <w:lvlJc w:val="left"/>
      <w:pPr>
        <w:ind w:left="361" w:hanging="360"/>
      </w:pPr>
      <w:rPr>
        <w:rFonts w:ascii="Symbol" w:hAnsi="Symbol" w:hint="default"/>
        <w:b w:val="0"/>
        <w:bCs w:val="0"/>
        <w:i w:val="0"/>
        <w:iCs w:val="0"/>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9774A"/>
    <w:multiLevelType w:val="multilevel"/>
    <w:tmpl w:val="461E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008DC"/>
    <w:multiLevelType w:val="multilevel"/>
    <w:tmpl w:val="13FABD9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64C205F"/>
    <w:multiLevelType w:val="hybridMultilevel"/>
    <w:tmpl w:val="74FC51DE"/>
    <w:lvl w:ilvl="0" w:tplc="1C181958">
      <w:numFmt w:val="bullet"/>
      <w:lvlText w:val="•"/>
      <w:lvlJc w:val="left"/>
      <w:pPr>
        <w:ind w:left="720" w:hanging="360"/>
      </w:pPr>
      <w:rPr>
        <w:rFonts w:ascii="Garamond" w:eastAsia="Cambria" w:hAnsi="Garamond"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D4C34"/>
    <w:multiLevelType w:val="hybridMultilevel"/>
    <w:tmpl w:val="7D88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A7FB3"/>
    <w:multiLevelType w:val="multilevel"/>
    <w:tmpl w:val="7076CCC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A6820B9"/>
    <w:multiLevelType w:val="multilevel"/>
    <w:tmpl w:val="420A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037C66"/>
    <w:multiLevelType w:val="hybridMultilevel"/>
    <w:tmpl w:val="47A867C0"/>
    <w:lvl w:ilvl="0" w:tplc="8A44B604">
      <w:start w:val="2"/>
      <w:numFmt w:val="bullet"/>
      <w:lvlText w:val=""/>
      <w:lvlJc w:val="left"/>
      <w:pPr>
        <w:ind w:left="720" w:hanging="360"/>
      </w:pPr>
      <w:rPr>
        <w:rFonts w:ascii="Symbol" w:eastAsiaTheme="minorHAnsi" w:hAnsi="Symbol"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94A5E"/>
    <w:multiLevelType w:val="multilevel"/>
    <w:tmpl w:val="284AE42A"/>
    <w:lvl w:ilvl="0">
      <w:start w:val="1"/>
      <w:numFmt w:val="bullet"/>
      <w:lvlText w:val=""/>
      <w:lvlJc w:val="left"/>
      <w:pPr>
        <w:ind w:left="361" w:hanging="360"/>
      </w:pPr>
      <w:rPr>
        <w:rFonts w:ascii="Symbol" w:hAnsi="Symbol" w:hint="default"/>
        <w:b w:val="0"/>
        <w:bCs w:val="0"/>
        <w:i w:val="0"/>
        <w:iCs w:val="0"/>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87E6A66"/>
    <w:multiLevelType w:val="multilevel"/>
    <w:tmpl w:val="371A32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FA31B6D"/>
    <w:multiLevelType w:val="hybridMultilevel"/>
    <w:tmpl w:val="B03ED380"/>
    <w:lvl w:ilvl="0" w:tplc="93FEE4D4">
      <w:numFmt w:val="bullet"/>
      <w:lvlText w:val="•"/>
      <w:lvlJc w:val="left"/>
      <w:pPr>
        <w:ind w:left="1000" w:hanging="540"/>
      </w:pPr>
      <w:rPr>
        <w:rFonts w:hint="default"/>
        <w:spacing w:val="-3"/>
        <w:w w:val="100"/>
        <w:position w:val="-3"/>
      </w:rPr>
    </w:lvl>
    <w:lvl w:ilvl="1" w:tplc="3D847E7A">
      <w:numFmt w:val="bullet"/>
      <w:lvlText w:val="•"/>
      <w:lvlJc w:val="left"/>
      <w:pPr>
        <w:ind w:left="1858" w:hanging="540"/>
      </w:pPr>
      <w:rPr>
        <w:rFonts w:hint="default"/>
      </w:rPr>
    </w:lvl>
    <w:lvl w:ilvl="2" w:tplc="862495A6">
      <w:numFmt w:val="bullet"/>
      <w:lvlText w:val="•"/>
      <w:lvlJc w:val="left"/>
      <w:pPr>
        <w:ind w:left="2716" w:hanging="540"/>
      </w:pPr>
      <w:rPr>
        <w:rFonts w:hint="default"/>
      </w:rPr>
    </w:lvl>
    <w:lvl w:ilvl="3" w:tplc="9314E9BA">
      <w:numFmt w:val="bullet"/>
      <w:lvlText w:val="•"/>
      <w:lvlJc w:val="left"/>
      <w:pPr>
        <w:ind w:left="3574" w:hanging="540"/>
      </w:pPr>
      <w:rPr>
        <w:rFonts w:hint="default"/>
      </w:rPr>
    </w:lvl>
    <w:lvl w:ilvl="4" w:tplc="1450C6FE">
      <w:numFmt w:val="bullet"/>
      <w:lvlText w:val="•"/>
      <w:lvlJc w:val="left"/>
      <w:pPr>
        <w:ind w:left="4432" w:hanging="540"/>
      </w:pPr>
      <w:rPr>
        <w:rFonts w:hint="default"/>
      </w:rPr>
    </w:lvl>
    <w:lvl w:ilvl="5" w:tplc="B0C8990C">
      <w:numFmt w:val="bullet"/>
      <w:lvlText w:val="•"/>
      <w:lvlJc w:val="left"/>
      <w:pPr>
        <w:ind w:left="5290" w:hanging="540"/>
      </w:pPr>
      <w:rPr>
        <w:rFonts w:hint="default"/>
      </w:rPr>
    </w:lvl>
    <w:lvl w:ilvl="6" w:tplc="D0084C48">
      <w:numFmt w:val="bullet"/>
      <w:lvlText w:val="•"/>
      <w:lvlJc w:val="left"/>
      <w:pPr>
        <w:ind w:left="6148" w:hanging="540"/>
      </w:pPr>
      <w:rPr>
        <w:rFonts w:hint="default"/>
      </w:rPr>
    </w:lvl>
    <w:lvl w:ilvl="7" w:tplc="F6F6F2FC">
      <w:numFmt w:val="bullet"/>
      <w:lvlText w:val="•"/>
      <w:lvlJc w:val="left"/>
      <w:pPr>
        <w:ind w:left="7006" w:hanging="540"/>
      </w:pPr>
      <w:rPr>
        <w:rFonts w:hint="default"/>
      </w:rPr>
    </w:lvl>
    <w:lvl w:ilvl="8" w:tplc="31CCBFC4">
      <w:numFmt w:val="bullet"/>
      <w:lvlText w:val="•"/>
      <w:lvlJc w:val="left"/>
      <w:pPr>
        <w:ind w:left="7864" w:hanging="540"/>
      </w:pPr>
      <w:rPr>
        <w:rFonts w:hint="default"/>
      </w:rPr>
    </w:lvl>
  </w:abstractNum>
  <w:abstractNum w:abstractNumId="24" w15:restartNumberingAfterBreak="0">
    <w:nsid w:val="78923AB8"/>
    <w:multiLevelType w:val="hybridMultilevel"/>
    <w:tmpl w:val="25EAE5B6"/>
    <w:lvl w:ilvl="0" w:tplc="BC849BB6">
      <w:start w:val="10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483431">
    <w:abstractNumId w:val="10"/>
  </w:num>
  <w:num w:numId="2" w16cid:durableId="324940597">
    <w:abstractNumId w:val="20"/>
  </w:num>
  <w:num w:numId="3" w16cid:durableId="958879066">
    <w:abstractNumId w:val="23"/>
  </w:num>
  <w:num w:numId="4" w16cid:durableId="1488127390">
    <w:abstractNumId w:val="12"/>
  </w:num>
  <w:num w:numId="5" w16cid:durableId="745539807">
    <w:abstractNumId w:val="16"/>
  </w:num>
  <w:num w:numId="6" w16cid:durableId="1351297430">
    <w:abstractNumId w:val="0"/>
  </w:num>
  <w:num w:numId="7" w16cid:durableId="685986388">
    <w:abstractNumId w:val="7"/>
  </w:num>
  <w:num w:numId="8" w16cid:durableId="579952148">
    <w:abstractNumId w:val="6"/>
  </w:num>
  <w:num w:numId="9" w16cid:durableId="1123615936">
    <w:abstractNumId w:val="17"/>
  </w:num>
  <w:num w:numId="10" w16cid:durableId="246159345">
    <w:abstractNumId w:val="8"/>
  </w:num>
  <w:num w:numId="11" w16cid:durableId="753890793">
    <w:abstractNumId w:val="19"/>
  </w:num>
  <w:num w:numId="12" w16cid:durableId="1581671366">
    <w:abstractNumId w:val="9"/>
  </w:num>
  <w:num w:numId="13" w16cid:durableId="306663338">
    <w:abstractNumId w:val="24"/>
  </w:num>
  <w:num w:numId="14" w16cid:durableId="382289238">
    <w:abstractNumId w:val="1"/>
  </w:num>
  <w:num w:numId="15" w16cid:durableId="936405149">
    <w:abstractNumId w:val="2"/>
  </w:num>
  <w:num w:numId="16" w16cid:durableId="1941142534">
    <w:abstractNumId w:val="3"/>
  </w:num>
  <w:num w:numId="17" w16cid:durableId="400567362">
    <w:abstractNumId w:val="11"/>
  </w:num>
  <w:num w:numId="18" w16cid:durableId="1590652529">
    <w:abstractNumId w:val="13"/>
  </w:num>
  <w:num w:numId="19" w16cid:durableId="1216237458">
    <w:abstractNumId w:val="21"/>
  </w:num>
  <w:num w:numId="20" w16cid:durableId="1098719583">
    <w:abstractNumId w:val="4"/>
  </w:num>
  <w:num w:numId="21" w16cid:durableId="1925650880">
    <w:abstractNumId w:val="15"/>
  </w:num>
  <w:num w:numId="22" w16cid:durableId="1445687175">
    <w:abstractNumId w:val="5"/>
  </w:num>
  <w:num w:numId="23" w16cid:durableId="760027810">
    <w:abstractNumId w:val="18"/>
  </w:num>
  <w:num w:numId="24" w16cid:durableId="1902598707">
    <w:abstractNumId w:val="22"/>
  </w:num>
  <w:num w:numId="25" w16cid:durableId="3955945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47"/>
    <w:rsid w:val="00000BD9"/>
    <w:rsid w:val="0000266E"/>
    <w:rsid w:val="00003634"/>
    <w:rsid w:val="00003AB3"/>
    <w:rsid w:val="00003F2F"/>
    <w:rsid w:val="000041F1"/>
    <w:rsid w:val="000044EB"/>
    <w:rsid w:val="00006432"/>
    <w:rsid w:val="00014660"/>
    <w:rsid w:val="00015C9C"/>
    <w:rsid w:val="0002301D"/>
    <w:rsid w:val="000232A5"/>
    <w:rsid w:val="00025529"/>
    <w:rsid w:val="000314C3"/>
    <w:rsid w:val="00033F0B"/>
    <w:rsid w:val="00034B1B"/>
    <w:rsid w:val="0003585A"/>
    <w:rsid w:val="00036F18"/>
    <w:rsid w:val="00036F1A"/>
    <w:rsid w:val="000372D5"/>
    <w:rsid w:val="000409BD"/>
    <w:rsid w:val="00040BD0"/>
    <w:rsid w:val="00046AA9"/>
    <w:rsid w:val="00046EC6"/>
    <w:rsid w:val="0004706C"/>
    <w:rsid w:val="0005037B"/>
    <w:rsid w:val="0005154F"/>
    <w:rsid w:val="00054B36"/>
    <w:rsid w:val="00060018"/>
    <w:rsid w:val="00063547"/>
    <w:rsid w:val="0006407D"/>
    <w:rsid w:val="00070045"/>
    <w:rsid w:val="00076769"/>
    <w:rsid w:val="00080B57"/>
    <w:rsid w:val="00080B7B"/>
    <w:rsid w:val="00087056"/>
    <w:rsid w:val="000909FE"/>
    <w:rsid w:val="000921AF"/>
    <w:rsid w:val="00092981"/>
    <w:rsid w:val="00092E22"/>
    <w:rsid w:val="000942F9"/>
    <w:rsid w:val="00095CEB"/>
    <w:rsid w:val="00096979"/>
    <w:rsid w:val="000B0FB2"/>
    <w:rsid w:val="000B3739"/>
    <w:rsid w:val="000B3C2B"/>
    <w:rsid w:val="000B6119"/>
    <w:rsid w:val="000C5928"/>
    <w:rsid w:val="000C6FD6"/>
    <w:rsid w:val="000C72BF"/>
    <w:rsid w:val="000D057D"/>
    <w:rsid w:val="000D132F"/>
    <w:rsid w:val="000D1E3F"/>
    <w:rsid w:val="000E01E9"/>
    <w:rsid w:val="000E2366"/>
    <w:rsid w:val="000E6D49"/>
    <w:rsid w:val="000F1DFE"/>
    <w:rsid w:val="000F33B7"/>
    <w:rsid w:val="000F379F"/>
    <w:rsid w:val="0010461D"/>
    <w:rsid w:val="001102AA"/>
    <w:rsid w:val="0011360B"/>
    <w:rsid w:val="00113B83"/>
    <w:rsid w:val="00115BC9"/>
    <w:rsid w:val="00116A39"/>
    <w:rsid w:val="00120A93"/>
    <w:rsid w:val="00123F24"/>
    <w:rsid w:val="001247A4"/>
    <w:rsid w:val="0013255C"/>
    <w:rsid w:val="00133F86"/>
    <w:rsid w:val="00141AF9"/>
    <w:rsid w:val="0014784A"/>
    <w:rsid w:val="00152975"/>
    <w:rsid w:val="00155520"/>
    <w:rsid w:val="00160AB9"/>
    <w:rsid w:val="00163731"/>
    <w:rsid w:val="00166770"/>
    <w:rsid w:val="00166D1F"/>
    <w:rsid w:val="001758D8"/>
    <w:rsid w:val="0017716B"/>
    <w:rsid w:val="001818FF"/>
    <w:rsid w:val="00182B1F"/>
    <w:rsid w:val="00183548"/>
    <w:rsid w:val="0018748F"/>
    <w:rsid w:val="001966CC"/>
    <w:rsid w:val="00196E08"/>
    <w:rsid w:val="001A09B0"/>
    <w:rsid w:val="001A1B4C"/>
    <w:rsid w:val="001A548F"/>
    <w:rsid w:val="001A79B3"/>
    <w:rsid w:val="001B04A6"/>
    <w:rsid w:val="001B0508"/>
    <w:rsid w:val="001B29C4"/>
    <w:rsid w:val="001B4095"/>
    <w:rsid w:val="001C00D8"/>
    <w:rsid w:val="001C49B0"/>
    <w:rsid w:val="001C5113"/>
    <w:rsid w:val="001D50CA"/>
    <w:rsid w:val="001D5220"/>
    <w:rsid w:val="001E2B45"/>
    <w:rsid w:val="001E51AD"/>
    <w:rsid w:val="001F158D"/>
    <w:rsid w:val="001F223C"/>
    <w:rsid w:val="001F7ED9"/>
    <w:rsid w:val="00201AE2"/>
    <w:rsid w:val="002048F1"/>
    <w:rsid w:val="0020542A"/>
    <w:rsid w:val="00207D87"/>
    <w:rsid w:val="00210D85"/>
    <w:rsid w:val="002115DB"/>
    <w:rsid w:val="0021162B"/>
    <w:rsid w:val="002118C9"/>
    <w:rsid w:val="00211E65"/>
    <w:rsid w:val="002130DD"/>
    <w:rsid w:val="00215F04"/>
    <w:rsid w:val="00216E34"/>
    <w:rsid w:val="002205AC"/>
    <w:rsid w:val="00221CC5"/>
    <w:rsid w:val="00222EFF"/>
    <w:rsid w:val="0023089E"/>
    <w:rsid w:val="0023538C"/>
    <w:rsid w:val="00236584"/>
    <w:rsid w:val="0024252A"/>
    <w:rsid w:val="002439BD"/>
    <w:rsid w:val="00253F70"/>
    <w:rsid w:val="002556C4"/>
    <w:rsid w:val="00257E0E"/>
    <w:rsid w:val="00260D82"/>
    <w:rsid w:val="002612B6"/>
    <w:rsid w:val="0026263B"/>
    <w:rsid w:val="00262A2F"/>
    <w:rsid w:val="002668A9"/>
    <w:rsid w:val="00267CDD"/>
    <w:rsid w:val="00272551"/>
    <w:rsid w:val="00275CBE"/>
    <w:rsid w:val="002807FB"/>
    <w:rsid w:val="0028231F"/>
    <w:rsid w:val="00283C35"/>
    <w:rsid w:val="002844B3"/>
    <w:rsid w:val="00286D42"/>
    <w:rsid w:val="00290DE8"/>
    <w:rsid w:val="00293136"/>
    <w:rsid w:val="00293DBE"/>
    <w:rsid w:val="002A4BAA"/>
    <w:rsid w:val="002B23EB"/>
    <w:rsid w:val="002B32DA"/>
    <w:rsid w:val="002B3468"/>
    <w:rsid w:val="002B3A82"/>
    <w:rsid w:val="002B594A"/>
    <w:rsid w:val="002B6209"/>
    <w:rsid w:val="002C07DD"/>
    <w:rsid w:val="002C1A7C"/>
    <w:rsid w:val="002C1F78"/>
    <w:rsid w:val="002C5227"/>
    <w:rsid w:val="002C7388"/>
    <w:rsid w:val="002D154D"/>
    <w:rsid w:val="002D1CD1"/>
    <w:rsid w:val="002D528B"/>
    <w:rsid w:val="002D6197"/>
    <w:rsid w:val="002D7547"/>
    <w:rsid w:val="002D7C13"/>
    <w:rsid w:val="002E234F"/>
    <w:rsid w:val="002E3FC4"/>
    <w:rsid w:val="002E4689"/>
    <w:rsid w:val="002E5DDF"/>
    <w:rsid w:val="002E68DF"/>
    <w:rsid w:val="002E74AF"/>
    <w:rsid w:val="002F0834"/>
    <w:rsid w:val="002F3466"/>
    <w:rsid w:val="002F3B48"/>
    <w:rsid w:val="002F49B4"/>
    <w:rsid w:val="002F5769"/>
    <w:rsid w:val="002F6222"/>
    <w:rsid w:val="00303BBF"/>
    <w:rsid w:val="00305B96"/>
    <w:rsid w:val="003071E7"/>
    <w:rsid w:val="00310431"/>
    <w:rsid w:val="003127C6"/>
    <w:rsid w:val="00314F73"/>
    <w:rsid w:val="00315369"/>
    <w:rsid w:val="003233AF"/>
    <w:rsid w:val="00323921"/>
    <w:rsid w:val="0033126F"/>
    <w:rsid w:val="00335B3E"/>
    <w:rsid w:val="00336D6C"/>
    <w:rsid w:val="00337194"/>
    <w:rsid w:val="00337743"/>
    <w:rsid w:val="00340592"/>
    <w:rsid w:val="0034338C"/>
    <w:rsid w:val="00345363"/>
    <w:rsid w:val="00346415"/>
    <w:rsid w:val="00350050"/>
    <w:rsid w:val="00351CBE"/>
    <w:rsid w:val="0035246D"/>
    <w:rsid w:val="00356B3F"/>
    <w:rsid w:val="00364410"/>
    <w:rsid w:val="003676F9"/>
    <w:rsid w:val="003701F1"/>
    <w:rsid w:val="00371554"/>
    <w:rsid w:val="00373FD4"/>
    <w:rsid w:val="003751D8"/>
    <w:rsid w:val="00377622"/>
    <w:rsid w:val="00377C0A"/>
    <w:rsid w:val="00382B9A"/>
    <w:rsid w:val="00386385"/>
    <w:rsid w:val="00387A14"/>
    <w:rsid w:val="003930D8"/>
    <w:rsid w:val="00393145"/>
    <w:rsid w:val="003940C9"/>
    <w:rsid w:val="003961BC"/>
    <w:rsid w:val="00397CE3"/>
    <w:rsid w:val="003A0258"/>
    <w:rsid w:val="003A5B74"/>
    <w:rsid w:val="003B2C6C"/>
    <w:rsid w:val="003B4B62"/>
    <w:rsid w:val="003B5D27"/>
    <w:rsid w:val="003C08DE"/>
    <w:rsid w:val="003D0590"/>
    <w:rsid w:val="003D38F0"/>
    <w:rsid w:val="003D60F1"/>
    <w:rsid w:val="003F0767"/>
    <w:rsid w:val="003F5E69"/>
    <w:rsid w:val="003F6312"/>
    <w:rsid w:val="003F7570"/>
    <w:rsid w:val="004068CD"/>
    <w:rsid w:val="004158D7"/>
    <w:rsid w:val="004165B2"/>
    <w:rsid w:val="00417F1A"/>
    <w:rsid w:val="004204C8"/>
    <w:rsid w:val="004212E7"/>
    <w:rsid w:val="00424C56"/>
    <w:rsid w:val="00431F9E"/>
    <w:rsid w:val="0044039C"/>
    <w:rsid w:val="004414E2"/>
    <w:rsid w:val="0044216B"/>
    <w:rsid w:val="004437AB"/>
    <w:rsid w:val="004531C4"/>
    <w:rsid w:val="00454C48"/>
    <w:rsid w:val="00460B88"/>
    <w:rsid w:val="0046149B"/>
    <w:rsid w:val="00461FEA"/>
    <w:rsid w:val="00463476"/>
    <w:rsid w:val="00472798"/>
    <w:rsid w:val="00481631"/>
    <w:rsid w:val="00485573"/>
    <w:rsid w:val="00491283"/>
    <w:rsid w:val="00492930"/>
    <w:rsid w:val="004A7B40"/>
    <w:rsid w:val="004B12E2"/>
    <w:rsid w:val="004B7235"/>
    <w:rsid w:val="004B7D10"/>
    <w:rsid w:val="004C1AF1"/>
    <w:rsid w:val="004D4BEF"/>
    <w:rsid w:val="004D50B5"/>
    <w:rsid w:val="004E2CE3"/>
    <w:rsid w:val="004E67EB"/>
    <w:rsid w:val="004F056A"/>
    <w:rsid w:val="004F16B8"/>
    <w:rsid w:val="004F178E"/>
    <w:rsid w:val="004F1ECD"/>
    <w:rsid w:val="004F2526"/>
    <w:rsid w:val="004F2722"/>
    <w:rsid w:val="004F4A88"/>
    <w:rsid w:val="004F65CD"/>
    <w:rsid w:val="005068D8"/>
    <w:rsid w:val="00510EDE"/>
    <w:rsid w:val="00514BF7"/>
    <w:rsid w:val="00515A00"/>
    <w:rsid w:val="00523AF0"/>
    <w:rsid w:val="00533761"/>
    <w:rsid w:val="00533879"/>
    <w:rsid w:val="00533E39"/>
    <w:rsid w:val="00542690"/>
    <w:rsid w:val="00542F2B"/>
    <w:rsid w:val="005447D6"/>
    <w:rsid w:val="0054580C"/>
    <w:rsid w:val="00555CD2"/>
    <w:rsid w:val="005560CF"/>
    <w:rsid w:val="005578E6"/>
    <w:rsid w:val="00564090"/>
    <w:rsid w:val="0057526F"/>
    <w:rsid w:val="005766C6"/>
    <w:rsid w:val="005770A6"/>
    <w:rsid w:val="00583BAC"/>
    <w:rsid w:val="005851EC"/>
    <w:rsid w:val="00593CBA"/>
    <w:rsid w:val="005A10E5"/>
    <w:rsid w:val="005A2261"/>
    <w:rsid w:val="005A227C"/>
    <w:rsid w:val="005A6F37"/>
    <w:rsid w:val="005A6FC3"/>
    <w:rsid w:val="005A7509"/>
    <w:rsid w:val="005D115C"/>
    <w:rsid w:val="005D2D8B"/>
    <w:rsid w:val="005D7700"/>
    <w:rsid w:val="005D7DC5"/>
    <w:rsid w:val="005E00AC"/>
    <w:rsid w:val="005E1F58"/>
    <w:rsid w:val="005E7CBB"/>
    <w:rsid w:val="005F35CA"/>
    <w:rsid w:val="005F665F"/>
    <w:rsid w:val="00601673"/>
    <w:rsid w:val="00601E88"/>
    <w:rsid w:val="006041F9"/>
    <w:rsid w:val="006061E3"/>
    <w:rsid w:val="006061FF"/>
    <w:rsid w:val="00613213"/>
    <w:rsid w:val="00614B6E"/>
    <w:rsid w:val="0061591C"/>
    <w:rsid w:val="00620E8F"/>
    <w:rsid w:val="0062256B"/>
    <w:rsid w:val="006231F5"/>
    <w:rsid w:val="00626B68"/>
    <w:rsid w:val="00626EBB"/>
    <w:rsid w:val="00630989"/>
    <w:rsid w:val="00633E94"/>
    <w:rsid w:val="006407DB"/>
    <w:rsid w:val="00640D23"/>
    <w:rsid w:val="00644491"/>
    <w:rsid w:val="0064605B"/>
    <w:rsid w:val="00652195"/>
    <w:rsid w:val="006537B5"/>
    <w:rsid w:val="006606E2"/>
    <w:rsid w:val="00660F1C"/>
    <w:rsid w:val="00663537"/>
    <w:rsid w:val="00664994"/>
    <w:rsid w:val="00674B77"/>
    <w:rsid w:val="00680E9B"/>
    <w:rsid w:val="006836C1"/>
    <w:rsid w:val="0068578F"/>
    <w:rsid w:val="00685D14"/>
    <w:rsid w:val="00686FFE"/>
    <w:rsid w:val="006925D0"/>
    <w:rsid w:val="00692966"/>
    <w:rsid w:val="006937A0"/>
    <w:rsid w:val="006A14F2"/>
    <w:rsid w:val="006A5181"/>
    <w:rsid w:val="006B6097"/>
    <w:rsid w:val="006D2535"/>
    <w:rsid w:val="006D7B98"/>
    <w:rsid w:val="006D7C73"/>
    <w:rsid w:val="006E08D3"/>
    <w:rsid w:val="006E2045"/>
    <w:rsid w:val="00704B26"/>
    <w:rsid w:val="00707267"/>
    <w:rsid w:val="00710936"/>
    <w:rsid w:val="00713D84"/>
    <w:rsid w:val="00714422"/>
    <w:rsid w:val="007214AA"/>
    <w:rsid w:val="00721D3E"/>
    <w:rsid w:val="0072220F"/>
    <w:rsid w:val="007259D4"/>
    <w:rsid w:val="00732960"/>
    <w:rsid w:val="007340D6"/>
    <w:rsid w:val="00735127"/>
    <w:rsid w:val="00736911"/>
    <w:rsid w:val="0073757E"/>
    <w:rsid w:val="007417D3"/>
    <w:rsid w:val="00743480"/>
    <w:rsid w:val="00743B71"/>
    <w:rsid w:val="00744CAD"/>
    <w:rsid w:val="00745461"/>
    <w:rsid w:val="0074732C"/>
    <w:rsid w:val="00755FB2"/>
    <w:rsid w:val="00761A48"/>
    <w:rsid w:val="00762542"/>
    <w:rsid w:val="00770C12"/>
    <w:rsid w:val="0077264B"/>
    <w:rsid w:val="00775795"/>
    <w:rsid w:val="00780469"/>
    <w:rsid w:val="007817D5"/>
    <w:rsid w:val="007846DD"/>
    <w:rsid w:val="007A28CD"/>
    <w:rsid w:val="007A4067"/>
    <w:rsid w:val="007A4294"/>
    <w:rsid w:val="007A4FC1"/>
    <w:rsid w:val="007A67A2"/>
    <w:rsid w:val="007A6A86"/>
    <w:rsid w:val="007A790E"/>
    <w:rsid w:val="007B450D"/>
    <w:rsid w:val="007B490B"/>
    <w:rsid w:val="007C0476"/>
    <w:rsid w:val="007C59A0"/>
    <w:rsid w:val="007D4A62"/>
    <w:rsid w:val="007E0221"/>
    <w:rsid w:val="007E10A0"/>
    <w:rsid w:val="007E45D8"/>
    <w:rsid w:val="007E4B8A"/>
    <w:rsid w:val="007E64A8"/>
    <w:rsid w:val="007F122E"/>
    <w:rsid w:val="007F138A"/>
    <w:rsid w:val="007F14D7"/>
    <w:rsid w:val="007F23E7"/>
    <w:rsid w:val="007F672C"/>
    <w:rsid w:val="007F7DFB"/>
    <w:rsid w:val="00800526"/>
    <w:rsid w:val="00802107"/>
    <w:rsid w:val="00804760"/>
    <w:rsid w:val="00805201"/>
    <w:rsid w:val="008125AC"/>
    <w:rsid w:val="00813F0D"/>
    <w:rsid w:val="008143D5"/>
    <w:rsid w:val="00815E50"/>
    <w:rsid w:val="00816652"/>
    <w:rsid w:val="00823C6C"/>
    <w:rsid w:val="00831D09"/>
    <w:rsid w:val="00833720"/>
    <w:rsid w:val="00841796"/>
    <w:rsid w:val="008519DD"/>
    <w:rsid w:val="00854013"/>
    <w:rsid w:val="00862D69"/>
    <w:rsid w:val="008642AE"/>
    <w:rsid w:val="00873189"/>
    <w:rsid w:val="008805D2"/>
    <w:rsid w:val="00881517"/>
    <w:rsid w:val="00887544"/>
    <w:rsid w:val="008904D8"/>
    <w:rsid w:val="008920D3"/>
    <w:rsid w:val="008939F3"/>
    <w:rsid w:val="00894668"/>
    <w:rsid w:val="0089701F"/>
    <w:rsid w:val="008973C8"/>
    <w:rsid w:val="008A3C2B"/>
    <w:rsid w:val="008A50F8"/>
    <w:rsid w:val="008B1D72"/>
    <w:rsid w:val="008B6302"/>
    <w:rsid w:val="008C2FF9"/>
    <w:rsid w:val="008D114B"/>
    <w:rsid w:val="008D6599"/>
    <w:rsid w:val="008D6D04"/>
    <w:rsid w:val="008E0BE4"/>
    <w:rsid w:val="008E2A71"/>
    <w:rsid w:val="008E5EAE"/>
    <w:rsid w:val="008E6A06"/>
    <w:rsid w:val="008F4C30"/>
    <w:rsid w:val="008F7A1A"/>
    <w:rsid w:val="009024A5"/>
    <w:rsid w:val="00904278"/>
    <w:rsid w:val="00904427"/>
    <w:rsid w:val="00904C7D"/>
    <w:rsid w:val="00905187"/>
    <w:rsid w:val="009052AC"/>
    <w:rsid w:val="00910B87"/>
    <w:rsid w:val="00910DB6"/>
    <w:rsid w:val="00914A02"/>
    <w:rsid w:val="00916516"/>
    <w:rsid w:val="009166A2"/>
    <w:rsid w:val="00917356"/>
    <w:rsid w:val="00923B31"/>
    <w:rsid w:val="00931A14"/>
    <w:rsid w:val="0093683F"/>
    <w:rsid w:val="009460FF"/>
    <w:rsid w:val="009605E7"/>
    <w:rsid w:val="00960EEF"/>
    <w:rsid w:val="009619AA"/>
    <w:rsid w:val="009625DD"/>
    <w:rsid w:val="009633CD"/>
    <w:rsid w:val="00964EE1"/>
    <w:rsid w:val="00970D50"/>
    <w:rsid w:val="00971184"/>
    <w:rsid w:val="00971627"/>
    <w:rsid w:val="0097545F"/>
    <w:rsid w:val="00976B5C"/>
    <w:rsid w:val="00977D55"/>
    <w:rsid w:val="009809A2"/>
    <w:rsid w:val="009904BD"/>
    <w:rsid w:val="00992A74"/>
    <w:rsid w:val="00994B9A"/>
    <w:rsid w:val="00994C5A"/>
    <w:rsid w:val="00995B77"/>
    <w:rsid w:val="009A0753"/>
    <w:rsid w:val="009A1D5F"/>
    <w:rsid w:val="009B460D"/>
    <w:rsid w:val="009B5528"/>
    <w:rsid w:val="009B55A1"/>
    <w:rsid w:val="009B7ADD"/>
    <w:rsid w:val="009B7DDD"/>
    <w:rsid w:val="009C0402"/>
    <w:rsid w:val="009C1E73"/>
    <w:rsid w:val="009C2819"/>
    <w:rsid w:val="009C4973"/>
    <w:rsid w:val="009D0678"/>
    <w:rsid w:val="009D0E15"/>
    <w:rsid w:val="009D2F28"/>
    <w:rsid w:val="009D4F0D"/>
    <w:rsid w:val="009E0388"/>
    <w:rsid w:val="009E1B2C"/>
    <w:rsid w:val="009E733D"/>
    <w:rsid w:val="009F306C"/>
    <w:rsid w:val="009F34D2"/>
    <w:rsid w:val="009F740A"/>
    <w:rsid w:val="00A00147"/>
    <w:rsid w:val="00A02D69"/>
    <w:rsid w:val="00A049DB"/>
    <w:rsid w:val="00A05152"/>
    <w:rsid w:val="00A110C0"/>
    <w:rsid w:val="00A12D79"/>
    <w:rsid w:val="00A132BE"/>
    <w:rsid w:val="00A14EE2"/>
    <w:rsid w:val="00A15E45"/>
    <w:rsid w:val="00A164AF"/>
    <w:rsid w:val="00A23B5B"/>
    <w:rsid w:val="00A25B09"/>
    <w:rsid w:val="00A3566E"/>
    <w:rsid w:val="00A36D13"/>
    <w:rsid w:val="00A37DFD"/>
    <w:rsid w:val="00A4165C"/>
    <w:rsid w:val="00A41DAD"/>
    <w:rsid w:val="00A42797"/>
    <w:rsid w:val="00A4432C"/>
    <w:rsid w:val="00A508C1"/>
    <w:rsid w:val="00A50EFA"/>
    <w:rsid w:val="00A53298"/>
    <w:rsid w:val="00A5543F"/>
    <w:rsid w:val="00A56297"/>
    <w:rsid w:val="00A613F3"/>
    <w:rsid w:val="00A87FEA"/>
    <w:rsid w:val="00A911FA"/>
    <w:rsid w:val="00A92EFF"/>
    <w:rsid w:val="00A935E9"/>
    <w:rsid w:val="00A95102"/>
    <w:rsid w:val="00A95E42"/>
    <w:rsid w:val="00A97CE0"/>
    <w:rsid w:val="00AA067B"/>
    <w:rsid w:val="00AA227F"/>
    <w:rsid w:val="00AC56C1"/>
    <w:rsid w:val="00AC78E6"/>
    <w:rsid w:val="00AD3F67"/>
    <w:rsid w:val="00AD64B1"/>
    <w:rsid w:val="00AD7A93"/>
    <w:rsid w:val="00AE0397"/>
    <w:rsid w:val="00AF2133"/>
    <w:rsid w:val="00B038A0"/>
    <w:rsid w:val="00B047DE"/>
    <w:rsid w:val="00B04993"/>
    <w:rsid w:val="00B05181"/>
    <w:rsid w:val="00B05495"/>
    <w:rsid w:val="00B05551"/>
    <w:rsid w:val="00B17EFA"/>
    <w:rsid w:val="00B207DD"/>
    <w:rsid w:val="00B20BB1"/>
    <w:rsid w:val="00B262A8"/>
    <w:rsid w:val="00B31E1B"/>
    <w:rsid w:val="00B3353B"/>
    <w:rsid w:val="00B33948"/>
    <w:rsid w:val="00B33A0E"/>
    <w:rsid w:val="00B37770"/>
    <w:rsid w:val="00B4063A"/>
    <w:rsid w:val="00B431E3"/>
    <w:rsid w:val="00B43884"/>
    <w:rsid w:val="00B474FE"/>
    <w:rsid w:val="00B5048C"/>
    <w:rsid w:val="00B54EDE"/>
    <w:rsid w:val="00B66E1B"/>
    <w:rsid w:val="00B7220D"/>
    <w:rsid w:val="00B7612E"/>
    <w:rsid w:val="00B81851"/>
    <w:rsid w:val="00B85FCC"/>
    <w:rsid w:val="00B87BAF"/>
    <w:rsid w:val="00B92F3F"/>
    <w:rsid w:val="00B936A6"/>
    <w:rsid w:val="00B93966"/>
    <w:rsid w:val="00B943A0"/>
    <w:rsid w:val="00BA4371"/>
    <w:rsid w:val="00BA45FD"/>
    <w:rsid w:val="00BA5C39"/>
    <w:rsid w:val="00BB25CF"/>
    <w:rsid w:val="00BB2A5B"/>
    <w:rsid w:val="00BB2BD0"/>
    <w:rsid w:val="00BC1B16"/>
    <w:rsid w:val="00BC26FF"/>
    <w:rsid w:val="00BD3C00"/>
    <w:rsid w:val="00BD772C"/>
    <w:rsid w:val="00BE51A8"/>
    <w:rsid w:val="00BE7F4E"/>
    <w:rsid w:val="00BF344A"/>
    <w:rsid w:val="00BF59BF"/>
    <w:rsid w:val="00BF5ABD"/>
    <w:rsid w:val="00BF77C6"/>
    <w:rsid w:val="00C0321C"/>
    <w:rsid w:val="00C054A3"/>
    <w:rsid w:val="00C10628"/>
    <w:rsid w:val="00C130DE"/>
    <w:rsid w:val="00C13C5D"/>
    <w:rsid w:val="00C22803"/>
    <w:rsid w:val="00C2534A"/>
    <w:rsid w:val="00C25BE4"/>
    <w:rsid w:val="00C27DA9"/>
    <w:rsid w:val="00C32CB6"/>
    <w:rsid w:val="00C37AC1"/>
    <w:rsid w:val="00C37E84"/>
    <w:rsid w:val="00C41C34"/>
    <w:rsid w:val="00C43EEB"/>
    <w:rsid w:val="00C4578F"/>
    <w:rsid w:val="00C45963"/>
    <w:rsid w:val="00C45E16"/>
    <w:rsid w:val="00C466C8"/>
    <w:rsid w:val="00C47088"/>
    <w:rsid w:val="00C53365"/>
    <w:rsid w:val="00C54B91"/>
    <w:rsid w:val="00C62A71"/>
    <w:rsid w:val="00C648A0"/>
    <w:rsid w:val="00C66317"/>
    <w:rsid w:val="00C66D8B"/>
    <w:rsid w:val="00C71295"/>
    <w:rsid w:val="00C73EE8"/>
    <w:rsid w:val="00C7416B"/>
    <w:rsid w:val="00C75353"/>
    <w:rsid w:val="00C7777A"/>
    <w:rsid w:val="00C83F5A"/>
    <w:rsid w:val="00C8466E"/>
    <w:rsid w:val="00C8571E"/>
    <w:rsid w:val="00C9183D"/>
    <w:rsid w:val="00C935DB"/>
    <w:rsid w:val="00C95737"/>
    <w:rsid w:val="00C9702F"/>
    <w:rsid w:val="00CB2C56"/>
    <w:rsid w:val="00CB61D4"/>
    <w:rsid w:val="00CB6EB9"/>
    <w:rsid w:val="00CD4907"/>
    <w:rsid w:val="00CE3B5E"/>
    <w:rsid w:val="00CE3B8D"/>
    <w:rsid w:val="00CE4B32"/>
    <w:rsid w:val="00CE6041"/>
    <w:rsid w:val="00CE6A2D"/>
    <w:rsid w:val="00CE7641"/>
    <w:rsid w:val="00CF39DA"/>
    <w:rsid w:val="00CF48FB"/>
    <w:rsid w:val="00CF6CDC"/>
    <w:rsid w:val="00D07F4F"/>
    <w:rsid w:val="00D1072B"/>
    <w:rsid w:val="00D14371"/>
    <w:rsid w:val="00D15BB6"/>
    <w:rsid w:val="00D26E2A"/>
    <w:rsid w:val="00D31D12"/>
    <w:rsid w:val="00D33912"/>
    <w:rsid w:val="00D35900"/>
    <w:rsid w:val="00D37E97"/>
    <w:rsid w:val="00D44AFE"/>
    <w:rsid w:val="00D464F2"/>
    <w:rsid w:val="00D502D8"/>
    <w:rsid w:val="00D524F7"/>
    <w:rsid w:val="00D56778"/>
    <w:rsid w:val="00D5745A"/>
    <w:rsid w:val="00D5787B"/>
    <w:rsid w:val="00D76E93"/>
    <w:rsid w:val="00D83CB5"/>
    <w:rsid w:val="00D8697F"/>
    <w:rsid w:val="00D87E78"/>
    <w:rsid w:val="00D87F38"/>
    <w:rsid w:val="00D9160A"/>
    <w:rsid w:val="00D921A1"/>
    <w:rsid w:val="00D94050"/>
    <w:rsid w:val="00D94FE9"/>
    <w:rsid w:val="00D958D0"/>
    <w:rsid w:val="00D969E6"/>
    <w:rsid w:val="00D97631"/>
    <w:rsid w:val="00DA12B2"/>
    <w:rsid w:val="00DA2127"/>
    <w:rsid w:val="00DA3159"/>
    <w:rsid w:val="00DA5C58"/>
    <w:rsid w:val="00DB1DED"/>
    <w:rsid w:val="00DC0CE2"/>
    <w:rsid w:val="00DC111D"/>
    <w:rsid w:val="00DC2E0A"/>
    <w:rsid w:val="00DC7FF1"/>
    <w:rsid w:val="00DD0C40"/>
    <w:rsid w:val="00DD1B0B"/>
    <w:rsid w:val="00DE3C0E"/>
    <w:rsid w:val="00DE4386"/>
    <w:rsid w:val="00DE7827"/>
    <w:rsid w:val="00DF6342"/>
    <w:rsid w:val="00DF68A0"/>
    <w:rsid w:val="00E0018F"/>
    <w:rsid w:val="00E00BAF"/>
    <w:rsid w:val="00E035C0"/>
    <w:rsid w:val="00E03E50"/>
    <w:rsid w:val="00E057C7"/>
    <w:rsid w:val="00E0712B"/>
    <w:rsid w:val="00E072BE"/>
    <w:rsid w:val="00E07B1F"/>
    <w:rsid w:val="00E110CE"/>
    <w:rsid w:val="00E123E6"/>
    <w:rsid w:val="00E15D17"/>
    <w:rsid w:val="00E17245"/>
    <w:rsid w:val="00E224BA"/>
    <w:rsid w:val="00E231B1"/>
    <w:rsid w:val="00E2539D"/>
    <w:rsid w:val="00E31C69"/>
    <w:rsid w:val="00E32845"/>
    <w:rsid w:val="00E33EAE"/>
    <w:rsid w:val="00E375EE"/>
    <w:rsid w:val="00E44B4B"/>
    <w:rsid w:val="00E500BA"/>
    <w:rsid w:val="00E5152A"/>
    <w:rsid w:val="00E53258"/>
    <w:rsid w:val="00E54F84"/>
    <w:rsid w:val="00E558E5"/>
    <w:rsid w:val="00E55FED"/>
    <w:rsid w:val="00E56462"/>
    <w:rsid w:val="00E6385E"/>
    <w:rsid w:val="00E710ED"/>
    <w:rsid w:val="00E73E7F"/>
    <w:rsid w:val="00E741FA"/>
    <w:rsid w:val="00E758CB"/>
    <w:rsid w:val="00E75D53"/>
    <w:rsid w:val="00E7601F"/>
    <w:rsid w:val="00E76488"/>
    <w:rsid w:val="00E76B9B"/>
    <w:rsid w:val="00E76E40"/>
    <w:rsid w:val="00E854BE"/>
    <w:rsid w:val="00E86064"/>
    <w:rsid w:val="00E872AF"/>
    <w:rsid w:val="00E87409"/>
    <w:rsid w:val="00E90C82"/>
    <w:rsid w:val="00E92308"/>
    <w:rsid w:val="00E971BC"/>
    <w:rsid w:val="00E97D48"/>
    <w:rsid w:val="00EA4879"/>
    <w:rsid w:val="00EA4BD9"/>
    <w:rsid w:val="00EA55B8"/>
    <w:rsid w:val="00EA7943"/>
    <w:rsid w:val="00EB3BC2"/>
    <w:rsid w:val="00EB4BBA"/>
    <w:rsid w:val="00EB4D81"/>
    <w:rsid w:val="00EB51C0"/>
    <w:rsid w:val="00EC4947"/>
    <w:rsid w:val="00ED6A0F"/>
    <w:rsid w:val="00EE3886"/>
    <w:rsid w:val="00EE44D7"/>
    <w:rsid w:val="00EF1B4B"/>
    <w:rsid w:val="00EF1D6A"/>
    <w:rsid w:val="00EF6310"/>
    <w:rsid w:val="00EF7502"/>
    <w:rsid w:val="00F00DAB"/>
    <w:rsid w:val="00F01129"/>
    <w:rsid w:val="00F04404"/>
    <w:rsid w:val="00F11068"/>
    <w:rsid w:val="00F1121D"/>
    <w:rsid w:val="00F1293B"/>
    <w:rsid w:val="00F136A9"/>
    <w:rsid w:val="00F14676"/>
    <w:rsid w:val="00F1576C"/>
    <w:rsid w:val="00F15866"/>
    <w:rsid w:val="00F17EBB"/>
    <w:rsid w:val="00F206B6"/>
    <w:rsid w:val="00F245B0"/>
    <w:rsid w:val="00F27FED"/>
    <w:rsid w:val="00F333F9"/>
    <w:rsid w:val="00F33486"/>
    <w:rsid w:val="00F34A4C"/>
    <w:rsid w:val="00F369FB"/>
    <w:rsid w:val="00F424E2"/>
    <w:rsid w:val="00F43247"/>
    <w:rsid w:val="00F4678A"/>
    <w:rsid w:val="00F54F7A"/>
    <w:rsid w:val="00F5639B"/>
    <w:rsid w:val="00F621D8"/>
    <w:rsid w:val="00F62FD1"/>
    <w:rsid w:val="00F63D92"/>
    <w:rsid w:val="00F7200A"/>
    <w:rsid w:val="00F81A87"/>
    <w:rsid w:val="00F8739C"/>
    <w:rsid w:val="00F873CC"/>
    <w:rsid w:val="00F9089F"/>
    <w:rsid w:val="00F911AF"/>
    <w:rsid w:val="00F92D2F"/>
    <w:rsid w:val="00FA1607"/>
    <w:rsid w:val="00FA32D6"/>
    <w:rsid w:val="00FA3F06"/>
    <w:rsid w:val="00FC26FC"/>
    <w:rsid w:val="00FD25FE"/>
    <w:rsid w:val="00FE0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131C"/>
  <w15:chartTrackingRefBased/>
  <w15:docId w15:val="{96DEA414-B9D4-3848-87BD-4C264D60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Body 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8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73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0321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A6A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D2F"/>
    <w:pPr>
      <w:tabs>
        <w:tab w:val="center" w:pos="4680"/>
        <w:tab w:val="right" w:pos="9360"/>
      </w:tabs>
    </w:pPr>
  </w:style>
  <w:style w:type="character" w:customStyle="1" w:styleId="HeaderChar">
    <w:name w:val="Header Char"/>
    <w:basedOn w:val="DefaultParagraphFont"/>
    <w:link w:val="Header"/>
    <w:uiPriority w:val="99"/>
    <w:rsid w:val="00F92D2F"/>
  </w:style>
  <w:style w:type="paragraph" w:styleId="Footer">
    <w:name w:val="footer"/>
    <w:basedOn w:val="Normal"/>
    <w:link w:val="FooterChar"/>
    <w:uiPriority w:val="99"/>
    <w:unhideWhenUsed/>
    <w:rsid w:val="00F92D2F"/>
    <w:pPr>
      <w:tabs>
        <w:tab w:val="center" w:pos="4680"/>
        <w:tab w:val="right" w:pos="9360"/>
      </w:tabs>
    </w:pPr>
  </w:style>
  <w:style w:type="character" w:customStyle="1" w:styleId="FooterChar">
    <w:name w:val="Footer Char"/>
    <w:basedOn w:val="DefaultParagraphFont"/>
    <w:link w:val="Footer"/>
    <w:uiPriority w:val="99"/>
    <w:rsid w:val="00F92D2F"/>
  </w:style>
  <w:style w:type="character" w:styleId="Hyperlink">
    <w:name w:val="Hyperlink"/>
    <w:basedOn w:val="DefaultParagraphFont"/>
    <w:uiPriority w:val="99"/>
    <w:unhideWhenUsed/>
    <w:rsid w:val="00971184"/>
    <w:rPr>
      <w:color w:val="0563C1" w:themeColor="hyperlink"/>
      <w:u w:val="single"/>
    </w:rPr>
  </w:style>
  <w:style w:type="character" w:styleId="UnresolvedMention">
    <w:name w:val="Unresolved Mention"/>
    <w:basedOn w:val="DefaultParagraphFont"/>
    <w:uiPriority w:val="99"/>
    <w:semiHidden/>
    <w:unhideWhenUsed/>
    <w:rsid w:val="00971184"/>
    <w:rPr>
      <w:color w:val="605E5C"/>
      <w:shd w:val="clear" w:color="auto" w:fill="E1DFDD"/>
    </w:rPr>
  </w:style>
  <w:style w:type="character" w:styleId="FollowedHyperlink">
    <w:name w:val="FollowedHyperlink"/>
    <w:basedOn w:val="DefaultParagraphFont"/>
    <w:uiPriority w:val="99"/>
    <w:semiHidden/>
    <w:unhideWhenUsed/>
    <w:rsid w:val="003930D8"/>
    <w:rPr>
      <w:color w:val="954F72" w:themeColor="followedHyperlink"/>
      <w:u w:val="single"/>
    </w:rPr>
  </w:style>
  <w:style w:type="character" w:customStyle="1" w:styleId="Heading2Char">
    <w:name w:val="Heading 2 Char"/>
    <w:basedOn w:val="DefaultParagraphFont"/>
    <w:link w:val="Heading2"/>
    <w:uiPriority w:val="9"/>
    <w:rsid w:val="00C0321C"/>
    <w:rPr>
      <w:rFonts w:ascii="Times New Roman" w:eastAsia="Times New Roman" w:hAnsi="Times New Roman" w:cs="Times New Roman"/>
      <w:b/>
      <w:bCs/>
      <w:sz w:val="36"/>
      <w:szCs w:val="36"/>
    </w:rPr>
  </w:style>
  <w:style w:type="character" w:customStyle="1" w:styleId="ps-text">
    <w:name w:val="ps-text"/>
    <w:basedOn w:val="DefaultParagraphFont"/>
    <w:rsid w:val="00C0321C"/>
  </w:style>
  <w:style w:type="paragraph" w:styleId="ListParagraph">
    <w:name w:val="List Paragraph"/>
    <w:basedOn w:val="Normal"/>
    <w:uiPriority w:val="34"/>
    <w:qFormat/>
    <w:rsid w:val="00841796"/>
    <w:pPr>
      <w:ind w:left="720"/>
      <w:contextualSpacing/>
    </w:pPr>
  </w:style>
  <w:style w:type="paragraph" w:styleId="BodyText">
    <w:name w:val="Body Text"/>
    <w:basedOn w:val="Normal"/>
    <w:link w:val="BodyTextChar"/>
    <w:uiPriority w:val="1"/>
    <w:qFormat/>
    <w:rsid w:val="00831D09"/>
    <w:pPr>
      <w:widowControl w:val="0"/>
      <w:autoSpaceDE w:val="0"/>
      <w:autoSpaceDN w:val="0"/>
    </w:pPr>
    <w:rPr>
      <w:rFonts w:ascii="Trebuchet MS" w:eastAsia="Trebuchet MS" w:hAnsi="Trebuchet MS" w:cs="Trebuchet MS"/>
    </w:rPr>
  </w:style>
  <w:style w:type="character" w:customStyle="1" w:styleId="BodyTextChar">
    <w:name w:val="Body Text Char"/>
    <w:basedOn w:val="DefaultParagraphFont"/>
    <w:link w:val="BodyText"/>
    <w:uiPriority w:val="1"/>
    <w:rsid w:val="00831D09"/>
    <w:rPr>
      <w:rFonts w:ascii="Trebuchet MS" w:eastAsia="Trebuchet MS" w:hAnsi="Trebuchet MS" w:cs="Trebuchet MS"/>
    </w:rPr>
  </w:style>
  <w:style w:type="paragraph" w:customStyle="1" w:styleId="Paragraphs">
    <w:name w:val="Paragraphs"/>
    <w:basedOn w:val="Normal"/>
    <w:qFormat/>
    <w:rsid w:val="00FE0A95"/>
    <w:pPr>
      <w:widowControl w:val="0"/>
      <w:autoSpaceDE w:val="0"/>
      <w:autoSpaceDN w:val="0"/>
      <w:adjustRightInd w:val="0"/>
      <w:spacing w:after="240"/>
      <w:ind w:left="720"/>
    </w:pPr>
    <w:rPr>
      <w:rFonts w:ascii="Verdana" w:eastAsia="Cambria" w:hAnsi="Verdana" w:cs="Verdana"/>
      <w:kern w:val="1"/>
      <w:szCs w:val="32"/>
    </w:rPr>
  </w:style>
  <w:style w:type="paragraph" w:customStyle="1" w:styleId="Default">
    <w:name w:val="Default"/>
    <w:rsid w:val="002556C4"/>
    <w:pPr>
      <w:autoSpaceDE w:val="0"/>
      <w:autoSpaceDN w:val="0"/>
      <w:adjustRightInd w:val="0"/>
    </w:pPr>
    <w:rPr>
      <w:rFonts w:ascii="Calibri" w:hAnsi="Calibri" w:cs="Calibri"/>
      <w:color w:val="000000"/>
      <w:sz w:val="24"/>
      <w:szCs w:val="24"/>
    </w:rPr>
  </w:style>
  <w:style w:type="paragraph" w:customStyle="1" w:styleId="ColorfulList-Accent11">
    <w:name w:val="Colorful List - Accent 11"/>
    <w:basedOn w:val="Normal"/>
    <w:uiPriority w:val="34"/>
    <w:qFormat/>
    <w:rsid w:val="000E2366"/>
    <w:pPr>
      <w:widowControl w:val="0"/>
      <w:numPr>
        <w:numId w:val="4"/>
      </w:numPr>
      <w:autoSpaceDE w:val="0"/>
      <w:autoSpaceDN w:val="0"/>
      <w:adjustRightInd w:val="0"/>
      <w:spacing w:after="120"/>
    </w:pPr>
    <w:rPr>
      <w:rFonts w:ascii="Verdana" w:eastAsia="Cambria" w:hAnsi="Verdana" w:cs="Verdana"/>
      <w:kern w:val="1"/>
      <w:szCs w:val="32"/>
    </w:rPr>
  </w:style>
  <w:style w:type="table" w:styleId="TableGrid">
    <w:name w:val="Table Grid"/>
    <w:basedOn w:val="TableNormal"/>
    <w:uiPriority w:val="39"/>
    <w:rsid w:val="00780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4879"/>
    <w:rPr>
      <w:sz w:val="16"/>
      <w:szCs w:val="16"/>
    </w:rPr>
  </w:style>
  <w:style w:type="paragraph" w:styleId="CommentText">
    <w:name w:val="annotation text"/>
    <w:basedOn w:val="Normal"/>
    <w:link w:val="CommentTextChar"/>
    <w:uiPriority w:val="99"/>
    <w:semiHidden/>
    <w:unhideWhenUsed/>
    <w:rsid w:val="00EA4879"/>
    <w:rPr>
      <w:sz w:val="20"/>
      <w:szCs w:val="20"/>
    </w:rPr>
  </w:style>
  <w:style w:type="character" w:customStyle="1" w:styleId="CommentTextChar">
    <w:name w:val="Comment Text Char"/>
    <w:basedOn w:val="DefaultParagraphFont"/>
    <w:link w:val="CommentText"/>
    <w:uiPriority w:val="99"/>
    <w:semiHidden/>
    <w:rsid w:val="00EA4879"/>
    <w:rPr>
      <w:sz w:val="20"/>
      <w:szCs w:val="20"/>
    </w:rPr>
  </w:style>
  <w:style w:type="paragraph" w:styleId="CommentSubject">
    <w:name w:val="annotation subject"/>
    <w:basedOn w:val="CommentText"/>
    <w:next w:val="CommentText"/>
    <w:link w:val="CommentSubjectChar"/>
    <w:uiPriority w:val="99"/>
    <w:semiHidden/>
    <w:unhideWhenUsed/>
    <w:rsid w:val="00EA4879"/>
    <w:rPr>
      <w:b/>
      <w:bCs/>
    </w:rPr>
  </w:style>
  <w:style w:type="character" w:customStyle="1" w:styleId="CommentSubjectChar">
    <w:name w:val="Comment Subject Char"/>
    <w:basedOn w:val="CommentTextChar"/>
    <w:link w:val="CommentSubject"/>
    <w:uiPriority w:val="99"/>
    <w:semiHidden/>
    <w:rsid w:val="00EA4879"/>
    <w:rPr>
      <w:b/>
      <w:bCs/>
      <w:sz w:val="20"/>
      <w:szCs w:val="20"/>
    </w:rPr>
  </w:style>
  <w:style w:type="paragraph" w:styleId="NormalWeb">
    <w:name w:val="Normal (Web)"/>
    <w:basedOn w:val="Normal"/>
    <w:uiPriority w:val="99"/>
    <w:unhideWhenUsed/>
    <w:rsid w:val="006061FF"/>
    <w:pPr>
      <w:spacing w:before="100" w:beforeAutospacing="1" w:after="100" w:afterAutospacing="1"/>
    </w:pPr>
  </w:style>
  <w:style w:type="paragraph" w:customStyle="1" w:styleId="Non-requiredHeading3">
    <w:name w:val="Non-required Heading 3"/>
    <w:basedOn w:val="Heading3"/>
    <w:link w:val="Non-requiredHeading3Char"/>
    <w:qFormat/>
    <w:rsid w:val="007A6A86"/>
    <w:pPr>
      <w:spacing w:before="240" w:after="120"/>
    </w:pPr>
    <w:rPr>
      <w:rFonts w:eastAsia="Cambria" w:cs="Times New Roman"/>
      <w:b/>
      <w:bCs/>
      <w:color w:val="000000" w:themeColor="text1"/>
      <w:kern w:val="1"/>
      <w:szCs w:val="26"/>
      <w:lang w:val="x-none" w:eastAsia="x-none"/>
    </w:rPr>
  </w:style>
  <w:style w:type="character" w:customStyle="1" w:styleId="Non-requiredHeading3Char">
    <w:name w:val="Non-required Heading 3 Char"/>
    <w:basedOn w:val="Heading3Char"/>
    <w:link w:val="Non-requiredHeading3"/>
    <w:rsid w:val="007A6A86"/>
    <w:rPr>
      <w:rFonts w:asciiTheme="majorHAnsi" w:eastAsia="Cambria" w:hAnsiTheme="majorHAnsi" w:cs="Times New Roman"/>
      <w:b/>
      <w:bCs/>
      <w:color w:val="000000" w:themeColor="text1"/>
      <w:kern w:val="1"/>
      <w:sz w:val="24"/>
      <w:szCs w:val="26"/>
      <w:lang w:val="x-none" w:eastAsia="x-none"/>
    </w:rPr>
  </w:style>
  <w:style w:type="character" w:customStyle="1" w:styleId="Heading3Char">
    <w:name w:val="Heading 3 Char"/>
    <w:basedOn w:val="DefaultParagraphFont"/>
    <w:link w:val="Heading3"/>
    <w:uiPriority w:val="9"/>
    <w:semiHidden/>
    <w:rsid w:val="007A6A8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973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426487">
      <w:bodyDiv w:val="1"/>
      <w:marLeft w:val="0"/>
      <w:marRight w:val="0"/>
      <w:marTop w:val="0"/>
      <w:marBottom w:val="0"/>
      <w:divBdr>
        <w:top w:val="none" w:sz="0" w:space="0" w:color="auto"/>
        <w:left w:val="none" w:sz="0" w:space="0" w:color="auto"/>
        <w:bottom w:val="none" w:sz="0" w:space="0" w:color="auto"/>
        <w:right w:val="none" w:sz="0" w:space="0" w:color="auto"/>
      </w:divBdr>
    </w:div>
    <w:div w:id="1155100424">
      <w:bodyDiv w:val="1"/>
      <w:marLeft w:val="0"/>
      <w:marRight w:val="0"/>
      <w:marTop w:val="0"/>
      <w:marBottom w:val="0"/>
      <w:divBdr>
        <w:top w:val="none" w:sz="0" w:space="0" w:color="auto"/>
        <w:left w:val="none" w:sz="0" w:space="0" w:color="auto"/>
        <w:bottom w:val="none" w:sz="0" w:space="0" w:color="auto"/>
        <w:right w:val="none" w:sz="0" w:space="0" w:color="auto"/>
      </w:divBdr>
    </w:div>
    <w:div w:id="1261134770">
      <w:bodyDiv w:val="1"/>
      <w:marLeft w:val="0"/>
      <w:marRight w:val="0"/>
      <w:marTop w:val="0"/>
      <w:marBottom w:val="0"/>
      <w:divBdr>
        <w:top w:val="none" w:sz="0" w:space="0" w:color="auto"/>
        <w:left w:val="none" w:sz="0" w:space="0" w:color="auto"/>
        <w:bottom w:val="none" w:sz="0" w:space="0" w:color="auto"/>
        <w:right w:val="none" w:sz="0" w:space="0" w:color="auto"/>
      </w:divBdr>
      <w:divsChild>
        <w:div w:id="448397941">
          <w:marLeft w:val="0"/>
          <w:marRight w:val="0"/>
          <w:marTop w:val="0"/>
          <w:marBottom w:val="0"/>
          <w:divBdr>
            <w:top w:val="none" w:sz="0" w:space="0" w:color="auto"/>
            <w:left w:val="none" w:sz="0" w:space="0" w:color="auto"/>
            <w:bottom w:val="none" w:sz="0" w:space="0" w:color="auto"/>
            <w:right w:val="none" w:sz="0" w:space="0" w:color="auto"/>
          </w:divBdr>
          <w:divsChild>
            <w:div w:id="62778399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382171819">
      <w:bodyDiv w:val="1"/>
      <w:marLeft w:val="0"/>
      <w:marRight w:val="0"/>
      <w:marTop w:val="0"/>
      <w:marBottom w:val="0"/>
      <w:divBdr>
        <w:top w:val="none" w:sz="0" w:space="0" w:color="auto"/>
        <w:left w:val="none" w:sz="0" w:space="0" w:color="auto"/>
        <w:bottom w:val="none" w:sz="0" w:space="0" w:color="auto"/>
        <w:right w:val="none" w:sz="0" w:space="0" w:color="auto"/>
      </w:divBdr>
    </w:div>
    <w:div w:id="1442341842">
      <w:bodyDiv w:val="1"/>
      <w:marLeft w:val="0"/>
      <w:marRight w:val="0"/>
      <w:marTop w:val="0"/>
      <w:marBottom w:val="0"/>
      <w:divBdr>
        <w:top w:val="none" w:sz="0" w:space="0" w:color="auto"/>
        <w:left w:val="none" w:sz="0" w:space="0" w:color="auto"/>
        <w:bottom w:val="none" w:sz="0" w:space="0" w:color="auto"/>
        <w:right w:val="none" w:sz="0" w:space="0" w:color="auto"/>
      </w:divBdr>
    </w:div>
    <w:div w:id="1672364959">
      <w:bodyDiv w:val="1"/>
      <w:marLeft w:val="0"/>
      <w:marRight w:val="0"/>
      <w:marTop w:val="0"/>
      <w:marBottom w:val="0"/>
      <w:divBdr>
        <w:top w:val="none" w:sz="0" w:space="0" w:color="auto"/>
        <w:left w:val="none" w:sz="0" w:space="0" w:color="auto"/>
        <w:bottom w:val="none" w:sz="0" w:space="0" w:color="auto"/>
        <w:right w:val="none" w:sz="0" w:space="0" w:color="auto"/>
      </w:divBdr>
    </w:div>
    <w:div w:id="1831167157">
      <w:bodyDiv w:val="1"/>
      <w:marLeft w:val="0"/>
      <w:marRight w:val="0"/>
      <w:marTop w:val="0"/>
      <w:marBottom w:val="0"/>
      <w:divBdr>
        <w:top w:val="none" w:sz="0" w:space="0" w:color="auto"/>
        <w:left w:val="none" w:sz="0" w:space="0" w:color="auto"/>
        <w:bottom w:val="none" w:sz="0" w:space="0" w:color="auto"/>
        <w:right w:val="none" w:sz="0" w:space="0" w:color="auto"/>
      </w:divBdr>
    </w:div>
    <w:div w:id="20161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msu.edu/ROInfo/Calendar/Academic.aspx" TargetMode="External"/><Relationship Id="rId18" Type="http://schemas.openxmlformats.org/officeDocument/2006/relationships/hyperlink" Target="https://www.hr.msu.edu/policies-procedures/university-wide/RVSM_policy.html" TargetMode="External"/><Relationship Id="rId26" Type="http://schemas.openxmlformats.org/officeDocument/2006/relationships/hyperlink" Target="https://proyectolosaires.com/en/" TargetMode="External"/><Relationship Id="rId39" Type="http://schemas.openxmlformats.org/officeDocument/2006/relationships/header" Target="header1.xml"/><Relationship Id="rId21" Type="http://schemas.openxmlformats.org/officeDocument/2006/relationships/hyperlink" Target="http://www.inclusion.msu.edu/" TargetMode="External"/><Relationship Id="rId34" Type="http://schemas.openxmlformats.org/officeDocument/2006/relationships/hyperlink" Target="https://casadelamemoria.es/en/" TargetMode="External"/><Relationship Id="rId42" Type="http://schemas.openxmlformats.org/officeDocument/2006/relationships/theme" Target="theme/theme1.xml"/><Relationship Id="rId7" Type="http://schemas.openxmlformats.org/officeDocument/2006/relationships/hyperlink" Target="mailto:penamar1@msu.edu" TargetMode="External"/><Relationship Id="rId2" Type="http://schemas.openxmlformats.org/officeDocument/2006/relationships/styles" Target="styles.xml"/><Relationship Id="rId16" Type="http://schemas.openxmlformats.org/officeDocument/2006/relationships/hyperlink" Target="https://broad.msu.edu/undergraduate/policies/honor-code" TargetMode="External"/><Relationship Id="rId20" Type="http://schemas.openxmlformats.org/officeDocument/2006/relationships/hyperlink" Target="http://www.inclusion.msu.edu/" TargetMode="External"/><Relationship Id="rId29" Type="http://schemas.openxmlformats.org/officeDocument/2006/relationships/hyperlink" Target="https://www.mahou-sanmiguel.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ation.brightspace.com/EN/brightspace/requirements/all/browser_support.htm" TargetMode="External"/><Relationship Id="rId24" Type="http://schemas.openxmlformats.org/officeDocument/2006/relationships/hyperlink" Target="https://www.spain.info/en/destination/madrid/" TargetMode="External"/><Relationship Id="rId32" Type="http://schemas.openxmlformats.org/officeDocument/2006/relationships/hyperlink" Target="http://www.nh-hotels.com" TargetMode="External"/><Relationship Id="rId37" Type="http://schemas.openxmlformats.org/officeDocument/2006/relationships/hyperlink" Target="https://lafabricadesevilla.com/en/"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ife.studentlife.msu.edu/regulations/selected/integrity-of-scholarship-and-grades" TargetMode="External"/><Relationship Id="rId23" Type="http://schemas.openxmlformats.org/officeDocument/2006/relationships/hyperlink" Target="http://www.emperadorhotel.com" TargetMode="External"/><Relationship Id="rId28" Type="http://schemas.openxmlformats.org/officeDocument/2006/relationships/hyperlink" Target="https://vivacampofrio.com" TargetMode="External"/><Relationship Id="rId36" Type="http://schemas.openxmlformats.org/officeDocument/2006/relationships/hyperlink" Target="https://www.andalucia.org/en/sevilla-cultural-tourism-antigua-real-fabrica-de-tabacos-universidad-de-sevilla" TargetMode="External"/><Relationship Id="rId10" Type="http://schemas.openxmlformats.org/officeDocument/2006/relationships/hyperlink" Target="https://documentation.brightspace.com/EN/brightspace/requirements/all/browser_support.htm" TargetMode="External"/><Relationship Id="rId19" Type="http://schemas.openxmlformats.org/officeDocument/2006/relationships/hyperlink" Target="https://www.hr.msu.edu/policies-procedures/university-wide/RVSM_policy.html" TargetMode="External"/><Relationship Id="rId31" Type="http://schemas.openxmlformats.org/officeDocument/2006/relationships/hyperlink" Target="https://www.spain.info/en/destination/seville/" TargetMode="External"/><Relationship Id="rId4" Type="http://schemas.openxmlformats.org/officeDocument/2006/relationships/webSettings" Target="webSettings.xml"/><Relationship Id="rId9" Type="http://schemas.openxmlformats.org/officeDocument/2006/relationships/hyperlink" Target="https://remote.msu.edu/learning/internet.html" TargetMode="External"/><Relationship Id="rId14" Type="http://schemas.openxmlformats.org/officeDocument/2006/relationships/hyperlink" Target="http://splife.studentlife.msu.edu/regulations/selected/integrity-of-scholarship-and-grades" TargetMode="External"/><Relationship Id="rId22" Type="http://schemas.openxmlformats.org/officeDocument/2006/relationships/hyperlink" Target="https://www.investinspain.org/en/industries/automotive-mobility" TargetMode="External"/><Relationship Id="rId27" Type="http://schemas.openxmlformats.org/officeDocument/2006/relationships/hyperlink" Target="https://es.usembassy.gov/business/" TargetMode="External"/><Relationship Id="rId30" Type="http://schemas.openxmlformats.org/officeDocument/2006/relationships/hyperlink" Target="https://www.realmadrid.com/en-US/bernabeu-stadium" TargetMode="External"/><Relationship Id="rId35" Type="http://schemas.openxmlformats.org/officeDocument/2006/relationships/hyperlink" Target="https://www.us.es" TargetMode="External"/><Relationship Id="rId8" Type="http://schemas.openxmlformats.org/officeDocument/2006/relationships/hyperlink" Target="https://broadbandnow.com/guides/how-much-internet-speed-do-i-need" TargetMode="External"/><Relationship Id="rId3" Type="http://schemas.openxmlformats.org/officeDocument/2006/relationships/settings" Target="settings.xml"/><Relationship Id="rId12" Type="http://schemas.openxmlformats.org/officeDocument/2006/relationships/hyperlink" Target="https://msu.edu/together-we-will/directives.html?utm_source=reopening-email&amp;utm_medium=email&amp;utm_campaign=faculty-staff" TargetMode="External"/><Relationship Id="rId17" Type="http://schemas.openxmlformats.org/officeDocument/2006/relationships/hyperlink" Target="http://myprofile.rcpd.msu.edu/" TargetMode="External"/><Relationship Id="rId25" Type="http://schemas.openxmlformats.org/officeDocument/2006/relationships/hyperlink" Target="https://www.spain.info/en/route/toledo/" TargetMode="External"/><Relationship Id="rId33" Type="http://schemas.openxmlformats.org/officeDocument/2006/relationships/hyperlink" Target="https://www.alcazarsevilla.org" TargetMode="External"/><Relationship Id="rId38" Type="http://schemas.openxmlformats.org/officeDocument/2006/relationships/hyperlink" Target="https://ecitysevilla.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15</Pages>
  <Words>4435</Words>
  <Characters>25284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Ellen</dc:creator>
  <cp:keywords/>
  <dc:description/>
  <cp:lastModifiedBy>jorge pena</cp:lastModifiedBy>
  <cp:revision>272</cp:revision>
  <cp:lastPrinted>2022-05-15T05:14:00Z</cp:lastPrinted>
  <dcterms:created xsi:type="dcterms:W3CDTF">2022-05-15T05:14:00Z</dcterms:created>
  <dcterms:modified xsi:type="dcterms:W3CDTF">2024-08-22T19:28:00Z</dcterms:modified>
</cp:coreProperties>
</file>