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9FD33" w14:textId="10841F3A" w:rsidR="009B3228" w:rsidRPr="00DF2C41" w:rsidRDefault="006B26ED" w:rsidP="008F21DA">
      <w:pPr>
        <w:pStyle w:val="Heading1"/>
        <w:rPr>
          <w:rStyle w:val="Heading1Char"/>
          <w:rFonts w:ascii="Times New Roman" w:hAnsi="Times New Roman"/>
          <w:b/>
          <w:bCs/>
          <w:sz w:val="22"/>
          <w:szCs w:val="22"/>
        </w:rPr>
      </w:pPr>
      <w:r w:rsidRPr="00DF2C41">
        <w:rPr>
          <w:rFonts w:ascii="Times New Roman" w:hAnsi="Times New Roman"/>
          <w:noProof/>
          <w:sz w:val="22"/>
          <w:szCs w:val="22"/>
        </w:rPr>
        <w:drawing>
          <wp:anchor distT="0" distB="0" distL="114300" distR="114300" simplePos="0" relativeHeight="251658240" behindDoc="0" locked="0" layoutInCell="1" allowOverlap="1" wp14:anchorId="11689026" wp14:editId="283BF53E">
            <wp:simplePos x="0" y="0"/>
            <wp:positionH relativeFrom="column">
              <wp:posOffset>0</wp:posOffset>
            </wp:positionH>
            <wp:positionV relativeFrom="paragraph">
              <wp:posOffset>0</wp:posOffset>
            </wp:positionV>
            <wp:extent cx="5943600" cy="1195812"/>
            <wp:effectExtent l="0" t="0" r="0" b="4445"/>
            <wp:wrapTopAndBottom/>
            <wp:docPr id="1" name="Picture 1" descr="Green Spartan helmet logo followed by the words Broad College of Business Michigan State University"/>
            <wp:cNvGraphicFramePr/>
            <a:graphic xmlns:a="http://schemas.openxmlformats.org/drawingml/2006/main">
              <a:graphicData uri="http://schemas.openxmlformats.org/drawingml/2006/picture">
                <pic:pic xmlns:pic="http://schemas.openxmlformats.org/drawingml/2006/picture">
                  <pic:nvPicPr>
                    <pic:cNvPr id="0" name="image1.jpg" descr="Green Spartan helmet logo followed by the words Broad College of Business Michigan State University"/>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943600" cy="1195812"/>
                    </a:xfrm>
                    <a:prstGeom prst="rect">
                      <a:avLst/>
                    </a:prstGeom>
                    <a:ln/>
                  </pic:spPr>
                </pic:pic>
              </a:graphicData>
            </a:graphic>
            <wp14:sizeRelH relativeFrom="page">
              <wp14:pctWidth>0</wp14:pctWidth>
            </wp14:sizeRelH>
            <wp14:sizeRelV relativeFrom="page">
              <wp14:pctHeight>0</wp14:pctHeight>
            </wp14:sizeRelV>
          </wp:anchor>
        </w:drawing>
      </w:r>
      <w:r w:rsidRPr="00DF2C41">
        <w:rPr>
          <w:rFonts w:ascii="Times New Roman" w:hAnsi="Times New Roman"/>
          <w:sz w:val="22"/>
          <w:szCs w:val="22"/>
        </w:rPr>
        <w:t xml:space="preserve">Department of </w:t>
      </w:r>
      <w:r w:rsidR="00876276" w:rsidRPr="00DF2C41">
        <w:rPr>
          <w:rFonts w:ascii="Times New Roman" w:hAnsi="Times New Roman"/>
          <w:sz w:val="22"/>
          <w:szCs w:val="22"/>
        </w:rPr>
        <w:t>FINANCE</w:t>
      </w:r>
    </w:p>
    <w:p w14:paraId="63E47306" w14:textId="274AF411" w:rsidR="003D719F" w:rsidRPr="00DF2C41" w:rsidRDefault="00876276" w:rsidP="00876276">
      <w:pPr>
        <w:ind w:left="-15" w:right="806"/>
        <w:rPr>
          <w:rFonts w:ascii="Times New Roman" w:hAnsi="Times New Roman"/>
          <w:szCs w:val="22"/>
        </w:rPr>
      </w:pPr>
      <w:r w:rsidRPr="00DF2C41">
        <w:rPr>
          <w:rFonts w:ascii="Times New Roman" w:hAnsi="Times New Roman"/>
          <w:szCs w:val="22"/>
        </w:rPr>
        <w:t>Business, Culture, and Sustainability in Merida Mexico Winter/Spring</w:t>
      </w:r>
      <w:r w:rsidR="003D719F" w:rsidRPr="00DF2C41">
        <w:rPr>
          <w:rFonts w:ascii="Times New Roman" w:hAnsi="Times New Roman"/>
          <w:szCs w:val="22"/>
        </w:rPr>
        <w:t xml:space="preserve"> 2024 Syllabus</w:t>
      </w:r>
    </w:p>
    <w:p w14:paraId="63848DF1" w14:textId="7E268404" w:rsidR="00003B85" w:rsidRPr="00DF2C41" w:rsidRDefault="00003B85" w:rsidP="00003B85">
      <w:pPr>
        <w:spacing w:after="0"/>
        <w:rPr>
          <w:rFonts w:ascii="Times New Roman" w:hAnsi="Times New Roman"/>
          <w:szCs w:val="22"/>
        </w:rPr>
      </w:pPr>
      <w:r w:rsidRPr="00DF2C41">
        <w:rPr>
          <w:rFonts w:ascii="Times New Roman" w:hAnsi="Times New Roman"/>
          <w:szCs w:val="22"/>
        </w:rPr>
        <w:t xml:space="preserve">Course Number: </w:t>
      </w:r>
      <w:r w:rsidR="00876276" w:rsidRPr="00DF2C41">
        <w:rPr>
          <w:rFonts w:ascii="Times New Roman" w:hAnsi="Times New Roman"/>
          <w:szCs w:val="22"/>
        </w:rPr>
        <w:t>IBUS 393</w:t>
      </w:r>
    </w:p>
    <w:p w14:paraId="6F46521B" w14:textId="17E40421" w:rsidR="00003B85" w:rsidRPr="00DF2C41" w:rsidRDefault="00003B85" w:rsidP="00003B85">
      <w:pPr>
        <w:spacing w:after="0"/>
        <w:rPr>
          <w:rFonts w:ascii="Times New Roman" w:hAnsi="Times New Roman"/>
          <w:szCs w:val="22"/>
        </w:rPr>
      </w:pPr>
      <w:r w:rsidRPr="00DF2C41">
        <w:rPr>
          <w:rFonts w:ascii="Times New Roman" w:hAnsi="Times New Roman"/>
          <w:szCs w:val="22"/>
        </w:rPr>
        <w:t xml:space="preserve">Credit Hours: </w:t>
      </w:r>
      <w:r w:rsidR="00876276" w:rsidRPr="00DF2C41">
        <w:rPr>
          <w:rFonts w:ascii="Times New Roman" w:hAnsi="Times New Roman"/>
          <w:szCs w:val="22"/>
        </w:rPr>
        <w:t>3</w:t>
      </w:r>
    </w:p>
    <w:p w14:paraId="77C8C3CD" w14:textId="0A7C393D" w:rsidR="00003B85" w:rsidRPr="00DF2C41" w:rsidRDefault="00003B85" w:rsidP="00003B85">
      <w:pPr>
        <w:spacing w:after="0"/>
        <w:rPr>
          <w:rFonts w:ascii="Times New Roman" w:hAnsi="Times New Roman"/>
          <w:szCs w:val="22"/>
        </w:rPr>
      </w:pPr>
      <w:r w:rsidRPr="00DF2C41">
        <w:rPr>
          <w:rFonts w:ascii="Times New Roman" w:hAnsi="Times New Roman"/>
          <w:szCs w:val="22"/>
        </w:rPr>
        <w:t xml:space="preserve">Course Modality: </w:t>
      </w:r>
      <w:r w:rsidR="00876276" w:rsidRPr="00DF2C41">
        <w:rPr>
          <w:rFonts w:ascii="Times New Roman" w:hAnsi="Times New Roman"/>
          <w:szCs w:val="22"/>
        </w:rPr>
        <w:t>Hybrid –</w:t>
      </w:r>
      <w:r w:rsidR="001F6E9C" w:rsidRPr="00DF2C41">
        <w:rPr>
          <w:rFonts w:ascii="Times New Roman" w:hAnsi="Times New Roman"/>
          <w:szCs w:val="22"/>
        </w:rPr>
        <w:t xml:space="preserve">Includes one orientation session, two on-campus academic sessions, and </w:t>
      </w:r>
      <w:r w:rsidR="007E44B4" w:rsidRPr="00DF2C41">
        <w:rPr>
          <w:rFonts w:ascii="Times New Roman" w:hAnsi="Times New Roman"/>
          <w:szCs w:val="22"/>
        </w:rPr>
        <w:t>four asynchronous sessions on D2L prior to departure for Mexico</w:t>
      </w:r>
      <w:r w:rsidR="001F6E9C" w:rsidRPr="00DF2C41">
        <w:rPr>
          <w:rFonts w:ascii="Times New Roman" w:hAnsi="Times New Roman"/>
          <w:szCs w:val="22"/>
        </w:rPr>
        <w:t>.  At the center of our class are</w:t>
      </w:r>
      <w:r w:rsidR="007E44B4" w:rsidRPr="00DF2C41">
        <w:rPr>
          <w:rFonts w:ascii="Times New Roman" w:hAnsi="Times New Roman"/>
          <w:szCs w:val="22"/>
        </w:rPr>
        <w:t xml:space="preserve"> 10 days/9 nights </w:t>
      </w:r>
      <w:r w:rsidR="00876276" w:rsidRPr="00DF2C41">
        <w:rPr>
          <w:rFonts w:ascii="Times New Roman" w:hAnsi="Times New Roman"/>
          <w:szCs w:val="22"/>
        </w:rPr>
        <w:t>on site i</w:t>
      </w:r>
      <w:r w:rsidR="007E44B4" w:rsidRPr="00DF2C41">
        <w:rPr>
          <w:rFonts w:ascii="Times New Roman" w:hAnsi="Times New Roman"/>
          <w:szCs w:val="22"/>
        </w:rPr>
        <w:t>n</w:t>
      </w:r>
      <w:r w:rsidR="00876276" w:rsidRPr="00DF2C41">
        <w:rPr>
          <w:rFonts w:ascii="Times New Roman" w:hAnsi="Times New Roman"/>
          <w:szCs w:val="22"/>
        </w:rPr>
        <w:t xml:space="preserve"> Mexico</w:t>
      </w:r>
      <w:r w:rsidR="001F6E9C" w:rsidRPr="00DF2C41">
        <w:rPr>
          <w:rFonts w:ascii="Times New Roman" w:hAnsi="Times New Roman"/>
          <w:szCs w:val="22"/>
        </w:rPr>
        <w:t>.</w:t>
      </w:r>
    </w:p>
    <w:p w14:paraId="6C0C822F" w14:textId="6E47911A" w:rsidR="00003B85" w:rsidRPr="00DF2C41" w:rsidRDefault="00003B85" w:rsidP="00003B85">
      <w:pPr>
        <w:spacing w:after="0"/>
        <w:rPr>
          <w:rFonts w:ascii="Times New Roman" w:hAnsi="Times New Roman"/>
          <w:szCs w:val="22"/>
        </w:rPr>
      </w:pPr>
      <w:r w:rsidRPr="00DF2C41">
        <w:rPr>
          <w:rFonts w:ascii="Times New Roman" w:hAnsi="Times New Roman"/>
          <w:szCs w:val="22"/>
        </w:rPr>
        <w:t>Course meeting days and time</w:t>
      </w:r>
      <w:r w:rsidR="007E44B4" w:rsidRPr="00DF2C41">
        <w:rPr>
          <w:rFonts w:ascii="Times New Roman" w:hAnsi="Times New Roman"/>
          <w:szCs w:val="22"/>
        </w:rPr>
        <w:t xml:space="preserve">:  Dates and times are listed below. </w:t>
      </w:r>
    </w:p>
    <w:p w14:paraId="36EB48E0" w14:textId="2FA618A1" w:rsidR="00003B85" w:rsidRPr="00DF2C41" w:rsidRDefault="00003B85" w:rsidP="00003B85">
      <w:pPr>
        <w:spacing w:after="0"/>
        <w:rPr>
          <w:rFonts w:ascii="Times New Roman" w:hAnsi="Times New Roman"/>
          <w:szCs w:val="22"/>
        </w:rPr>
      </w:pPr>
      <w:r w:rsidRPr="00DF2C41">
        <w:rPr>
          <w:rFonts w:ascii="Times New Roman" w:hAnsi="Times New Roman"/>
          <w:szCs w:val="22"/>
        </w:rPr>
        <w:t>Course location</w:t>
      </w:r>
      <w:r w:rsidR="007E44B4" w:rsidRPr="00DF2C41">
        <w:rPr>
          <w:rFonts w:ascii="Times New Roman" w:hAnsi="Times New Roman"/>
          <w:szCs w:val="22"/>
        </w:rPr>
        <w:t xml:space="preserve">:  See course modality above.  </w:t>
      </w:r>
      <w:r w:rsidR="001F6E9C" w:rsidRPr="00DF2C41">
        <w:rPr>
          <w:rFonts w:ascii="Times New Roman" w:hAnsi="Times New Roman"/>
          <w:szCs w:val="22"/>
        </w:rPr>
        <w:t>Location of on campus sessions TBA.</w:t>
      </w:r>
    </w:p>
    <w:p w14:paraId="7B578054" w14:textId="1DF84BB8" w:rsidR="00003B85" w:rsidRPr="00DF2C41" w:rsidRDefault="00003B85" w:rsidP="00003B85">
      <w:pPr>
        <w:spacing w:after="0"/>
        <w:rPr>
          <w:rFonts w:ascii="Times New Roman" w:hAnsi="Times New Roman"/>
          <w:color w:val="FF0000"/>
          <w:szCs w:val="22"/>
        </w:rPr>
      </w:pPr>
      <w:r w:rsidRPr="00DF2C41">
        <w:rPr>
          <w:rFonts w:ascii="Times New Roman" w:hAnsi="Times New Roman"/>
          <w:szCs w:val="22"/>
        </w:rPr>
        <w:t xml:space="preserve">Course website address (D2L </w:t>
      </w:r>
      <w:proofErr w:type="spellStart"/>
      <w:r w:rsidRPr="00DF2C41">
        <w:rPr>
          <w:rFonts w:ascii="Times New Roman" w:hAnsi="Times New Roman"/>
          <w:szCs w:val="22"/>
        </w:rPr>
        <w:t>url</w:t>
      </w:r>
      <w:proofErr w:type="spellEnd"/>
      <w:r w:rsidRPr="00DF2C41">
        <w:rPr>
          <w:rFonts w:ascii="Times New Roman" w:hAnsi="Times New Roman"/>
          <w:szCs w:val="22"/>
        </w:rPr>
        <w:t>)</w:t>
      </w:r>
      <w:r w:rsidR="00DE595D" w:rsidRPr="00DF2C41">
        <w:rPr>
          <w:rFonts w:ascii="Times New Roman" w:hAnsi="Times New Roman"/>
          <w:szCs w:val="22"/>
        </w:rPr>
        <w:t xml:space="preserve"> </w:t>
      </w:r>
      <w:r w:rsidR="00532078">
        <w:rPr>
          <w:rFonts w:ascii="Times New Roman" w:hAnsi="Times New Roman"/>
          <w:szCs w:val="22"/>
        </w:rPr>
        <w:t xml:space="preserve"> </w:t>
      </w:r>
    </w:p>
    <w:p w14:paraId="13F31E78" w14:textId="77777777" w:rsidR="008134B2" w:rsidRPr="00DF2C41" w:rsidRDefault="008134B2" w:rsidP="007E44B4">
      <w:pPr>
        <w:pStyle w:val="Heading3"/>
        <w:rPr>
          <w:rFonts w:ascii="Times New Roman" w:hAnsi="Times New Roman"/>
        </w:rPr>
      </w:pPr>
      <w:r w:rsidRPr="00DF2C41">
        <w:rPr>
          <w:rFonts w:ascii="Times New Roman" w:hAnsi="Times New Roman"/>
        </w:rPr>
        <w:t>Instructor Information</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675"/>
        <w:gridCol w:w="4675"/>
      </w:tblGrid>
      <w:tr w:rsidR="008134B2" w:rsidRPr="00DF2C41" w14:paraId="403B6B59" w14:textId="77777777" w:rsidTr="005321D6">
        <w:trPr>
          <w:tblHeader/>
        </w:trPr>
        <w:tc>
          <w:tcPr>
            <w:tcW w:w="4675" w:type="dxa"/>
          </w:tcPr>
          <w:p w14:paraId="70E48BED" w14:textId="77777777" w:rsidR="008134B2" w:rsidRPr="00DF2C41" w:rsidRDefault="008134B2" w:rsidP="005321D6">
            <w:pPr>
              <w:rPr>
                <w:rFonts w:ascii="Times New Roman" w:hAnsi="Times New Roman"/>
                <w:szCs w:val="22"/>
              </w:rPr>
            </w:pPr>
            <w:r w:rsidRPr="00DF2C41">
              <w:rPr>
                <w:rFonts w:ascii="Times New Roman" w:hAnsi="Times New Roman"/>
                <w:szCs w:val="22"/>
              </w:rPr>
              <w:t>Instructor</w:t>
            </w:r>
          </w:p>
        </w:tc>
        <w:tc>
          <w:tcPr>
            <w:tcW w:w="4675" w:type="dxa"/>
          </w:tcPr>
          <w:p w14:paraId="0AD8F4FE" w14:textId="44BC27FA" w:rsidR="008134B2" w:rsidRPr="00DF2C41" w:rsidRDefault="009340F3" w:rsidP="005321D6">
            <w:pPr>
              <w:rPr>
                <w:rFonts w:ascii="Times New Roman" w:hAnsi="Times New Roman"/>
                <w:szCs w:val="22"/>
              </w:rPr>
            </w:pPr>
            <w:r w:rsidRPr="00DF2C41">
              <w:rPr>
                <w:rFonts w:ascii="Times New Roman" w:hAnsi="Times New Roman"/>
                <w:szCs w:val="22"/>
              </w:rPr>
              <w:t>We do not have a graduate assistant</w:t>
            </w:r>
            <w:r w:rsidR="001F6E9C" w:rsidRPr="00DF2C41">
              <w:rPr>
                <w:rFonts w:ascii="Times New Roman" w:hAnsi="Times New Roman"/>
                <w:szCs w:val="22"/>
              </w:rPr>
              <w:t xml:space="preserve"> for our program</w:t>
            </w:r>
            <w:r w:rsidRPr="00DF2C41">
              <w:rPr>
                <w:rFonts w:ascii="Times New Roman" w:hAnsi="Times New Roman"/>
                <w:szCs w:val="22"/>
              </w:rPr>
              <w:t xml:space="preserve">.  We do have an on-site </w:t>
            </w:r>
            <w:r w:rsidR="001F6E9C" w:rsidRPr="00DF2C41">
              <w:rPr>
                <w:rFonts w:ascii="Times New Roman" w:hAnsi="Times New Roman"/>
                <w:szCs w:val="22"/>
              </w:rPr>
              <w:t xml:space="preserve">(in Mexico) </w:t>
            </w:r>
            <w:r w:rsidRPr="00DF2C41">
              <w:rPr>
                <w:rFonts w:ascii="Times New Roman" w:hAnsi="Times New Roman"/>
                <w:szCs w:val="22"/>
              </w:rPr>
              <w:t xml:space="preserve">program </w:t>
            </w:r>
            <w:r w:rsidR="001F6E9C" w:rsidRPr="00DF2C41">
              <w:rPr>
                <w:rFonts w:ascii="Times New Roman" w:hAnsi="Times New Roman"/>
                <w:szCs w:val="22"/>
              </w:rPr>
              <w:t xml:space="preserve">assistant. </w:t>
            </w:r>
          </w:p>
        </w:tc>
      </w:tr>
      <w:tr w:rsidR="008134B2" w:rsidRPr="00DF2C41" w14:paraId="21F34C16" w14:textId="77777777" w:rsidTr="005321D6">
        <w:tc>
          <w:tcPr>
            <w:tcW w:w="4675" w:type="dxa"/>
          </w:tcPr>
          <w:p w14:paraId="0D574CCA" w14:textId="07A02437" w:rsidR="00876276" w:rsidRPr="00DF2C41" w:rsidRDefault="008134B2" w:rsidP="005321D6">
            <w:pPr>
              <w:rPr>
                <w:rFonts w:ascii="Times New Roman" w:eastAsia="Times New Roman" w:hAnsi="Times New Roman"/>
                <w:szCs w:val="22"/>
              </w:rPr>
            </w:pPr>
            <w:r w:rsidRPr="00DF2C41">
              <w:rPr>
                <w:rFonts w:ascii="Times New Roman" w:hAnsi="Times New Roman"/>
                <w:szCs w:val="22"/>
              </w:rPr>
              <w:t xml:space="preserve">Name: </w:t>
            </w:r>
            <w:r w:rsidR="00876276" w:rsidRPr="00DF2C41">
              <w:rPr>
                <w:rFonts w:ascii="Times New Roman" w:eastAsia="Times New Roman" w:hAnsi="Times New Roman"/>
                <w:szCs w:val="22"/>
              </w:rPr>
              <w:t xml:space="preserve">Paulette L. Stenzel, Professor Emerita of International Business Law and Sustainability.  (she/her)  </w:t>
            </w:r>
          </w:p>
          <w:p w14:paraId="4291FC37" w14:textId="2D9840E7" w:rsidR="008134B2" w:rsidRPr="00DF2C41" w:rsidRDefault="00876276" w:rsidP="005321D6">
            <w:pPr>
              <w:rPr>
                <w:rFonts w:ascii="Times New Roman" w:hAnsi="Times New Roman"/>
                <w:szCs w:val="22"/>
              </w:rPr>
            </w:pPr>
            <w:r w:rsidRPr="00DF2C41">
              <w:rPr>
                <w:rFonts w:ascii="Times New Roman" w:eastAsia="Times New Roman" w:hAnsi="Times New Roman"/>
                <w:szCs w:val="22"/>
              </w:rPr>
              <w:t>In Mexico, you may address me as “Professor,” “Professor Stenzel,” or “</w:t>
            </w:r>
            <w:proofErr w:type="spellStart"/>
            <w:r w:rsidRPr="00DF2C41">
              <w:rPr>
                <w:rFonts w:ascii="Times New Roman" w:eastAsia="Times New Roman" w:hAnsi="Times New Roman"/>
                <w:szCs w:val="22"/>
              </w:rPr>
              <w:t>Profesora</w:t>
            </w:r>
            <w:proofErr w:type="spellEnd"/>
            <w:r w:rsidRPr="00DF2C41">
              <w:rPr>
                <w:rFonts w:ascii="Times New Roman" w:eastAsia="Times New Roman" w:hAnsi="Times New Roman"/>
                <w:szCs w:val="22"/>
              </w:rPr>
              <w:t>.”  In Mexican society</w:t>
            </w:r>
            <w:r w:rsidR="003A2F6D">
              <w:rPr>
                <w:rFonts w:ascii="Times New Roman" w:eastAsia="Times New Roman" w:hAnsi="Times New Roman"/>
                <w:szCs w:val="22"/>
              </w:rPr>
              <w:t>,</w:t>
            </w:r>
            <w:r w:rsidRPr="00DF2C41">
              <w:rPr>
                <w:rFonts w:ascii="Times New Roman" w:eastAsia="Times New Roman" w:hAnsi="Times New Roman"/>
                <w:szCs w:val="22"/>
              </w:rPr>
              <w:t xml:space="preserve"> it is highly inappropriate for a student to address a professor by first name.  We will </w:t>
            </w:r>
            <w:r w:rsidR="001F6E9C" w:rsidRPr="00DF2C41">
              <w:rPr>
                <w:rFonts w:ascii="Times New Roman" w:eastAsia="Times New Roman" w:hAnsi="Times New Roman"/>
                <w:szCs w:val="22"/>
              </w:rPr>
              <w:t xml:space="preserve">observe that expectation during our program </w:t>
            </w:r>
            <w:r w:rsidRPr="00DF2C41">
              <w:rPr>
                <w:rFonts w:ascii="Times New Roman" w:eastAsia="Times New Roman" w:hAnsi="Times New Roman"/>
                <w:szCs w:val="22"/>
              </w:rPr>
              <w:t xml:space="preserve">among ourselves.  </w:t>
            </w:r>
            <w:r w:rsidRPr="00DF2C41">
              <w:rPr>
                <mc:AlternateContent>
                  <mc:Choice Requires="w16se">
                    <w:rFonts w:ascii="Times New Roman" w:hAnsi="Times New Roman"/>
                  </mc:Choice>
                  <mc:Fallback>
                    <w:rFonts w:ascii="Segoe UI Emoji" w:eastAsia="Segoe UI Emoji" w:hAnsi="Segoe UI Emoji" w:cs="Segoe UI Emoji"/>
                  </mc:Fallback>
                </mc:AlternateContent>
                <w:szCs w:val="22"/>
              </w:rPr>
              <mc:AlternateContent>
                <mc:Choice Requires="w16se">
                  <w16se:symEx w16se:font="Segoe UI Emoji" w16se:char="1F60A"/>
                </mc:Choice>
                <mc:Fallback>
                  <w:t>😊</w:t>
                </mc:Fallback>
              </mc:AlternateContent>
            </w:r>
          </w:p>
        </w:tc>
        <w:tc>
          <w:tcPr>
            <w:tcW w:w="4675" w:type="dxa"/>
          </w:tcPr>
          <w:p w14:paraId="68F7C529" w14:textId="76F48C3E" w:rsidR="008134B2" w:rsidRPr="00DF2C41" w:rsidRDefault="008134B2" w:rsidP="005321D6">
            <w:pPr>
              <w:rPr>
                <w:rFonts w:ascii="Times New Roman" w:hAnsi="Times New Roman"/>
                <w:szCs w:val="22"/>
              </w:rPr>
            </w:pPr>
            <w:r w:rsidRPr="00DF2C41">
              <w:rPr>
                <w:rFonts w:ascii="Times New Roman" w:hAnsi="Times New Roman"/>
                <w:szCs w:val="22"/>
                <w:lang w:val="pt-PT"/>
              </w:rPr>
              <w:t xml:space="preserve"> Name: </w:t>
            </w:r>
            <w:r w:rsidR="00876276" w:rsidRPr="00DF2C41">
              <w:rPr>
                <w:rFonts w:ascii="Times New Roman" w:hAnsi="Times New Roman"/>
                <w:szCs w:val="22"/>
                <w:lang w:val="pt-PT"/>
              </w:rPr>
              <w:t xml:space="preserve">  Sr. Carlos Sosa Estrada.</w:t>
            </w:r>
            <w:r w:rsidR="001F6E9C" w:rsidRPr="00DF2C41">
              <w:rPr>
                <w:rFonts w:ascii="Times New Roman" w:hAnsi="Times New Roman"/>
                <w:szCs w:val="22"/>
                <w:lang w:val="pt-PT"/>
              </w:rPr>
              <w:t xml:space="preserve"> </w:t>
            </w:r>
            <w:r w:rsidR="001F6E9C" w:rsidRPr="00DF2C41">
              <w:rPr>
                <w:rFonts w:ascii="Times New Roman" w:hAnsi="Times New Roman"/>
                <w:szCs w:val="22"/>
              </w:rPr>
              <w:t>(he/him)</w:t>
            </w:r>
          </w:p>
          <w:p w14:paraId="338B21F1" w14:textId="7BA1F07D" w:rsidR="009340F3" w:rsidRPr="00DF2C41" w:rsidRDefault="009340F3" w:rsidP="005321D6">
            <w:pPr>
              <w:rPr>
                <w:rFonts w:ascii="Times New Roman" w:hAnsi="Times New Roman"/>
                <w:szCs w:val="22"/>
              </w:rPr>
            </w:pPr>
            <w:r w:rsidRPr="00DF2C41">
              <w:rPr>
                <w:rFonts w:ascii="Times New Roman" w:hAnsi="Times New Roman"/>
                <w:szCs w:val="22"/>
              </w:rPr>
              <w:t>We do not have a student graduate assistant.  Our on-site program coordinator will serve as Professor Stenzel’s assistant while on site in Mexico.</w:t>
            </w:r>
          </w:p>
          <w:p w14:paraId="75859D5F" w14:textId="164549A1" w:rsidR="00876276" w:rsidRPr="00DF2C41" w:rsidRDefault="00876276" w:rsidP="005321D6">
            <w:pPr>
              <w:rPr>
                <w:rFonts w:ascii="Times New Roman" w:hAnsi="Times New Roman"/>
                <w:szCs w:val="22"/>
              </w:rPr>
            </w:pPr>
            <w:r w:rsidRPr="00DF2C41">
              <w:rPr>
                <w:rFonts w:ascii="Times New Roman" w:hAnsi="Times New Roman"/>
                <w:szCs w:val="22"/>
              </w:rPr>
              <w:t xml:space="preserve">You should address him as </w:t>
            </w:r>
            <w:proofErr w:type="spellStart"/>
            <w:r w:rsidRPr="00DF2C41">
              <w:rPr>
                <w:rFonts w:ascii="Times New Roman" w:hAnsi="Times New Roman"/>
                <w:szCs w:val="22"/>
              </w:rPr>
              <w:t>Señor</w:t>
            </w:r>
            <w:proofErr w:type="spellEnd"/>
            <w:r w:rsidRPr="00DF2C41">
              <w:rPr>
                <w:rFonts w:ascii="Times New Roman" w:hAnsi="Times New Roman"/>
                <w:szCs w:val="22"/>
              </w:rPr>
              <w:t xml:space="preserve"> Sosa.   See my comment at the left. </w:t>
            </w:r>
          </w:p>
        </w:tc>
      </w:tr>
      <w:tr w:rsidR="008134B2" w:rsidRPr="00DF2C41" w14:paraId="30903169" w14:textId="77777777" w:rsidTr="005321D6">
        <w:tc>
          <w:tcPr>
            <w:tcW w:w="4675" w:type="dxa"/>
          </w:tcPr>
          <w:p w14:paraId="0DBAA42A" w14:textId="7C53593C" w:rsidR="008134B2" w:rsidRPr="00DF2C41" w:rsidRDefault="008134B2" w:rsidP="005321D6">
            <w:pPr>
              <w:rPr>
                <w:rFonts w:ascii="Times New Roman" w:hAnsi="Times New Roman"/>
                <w:szCs w:val="22"/>
              </w:rPr>
            </w:pPr>
            <w:r w:rsidRPr="00DF2C41">
              <w:rPr>
                <w:rFonts w:ascii="Times New Roman" w:hAnsi="Times New Roman"/>
                <w:szCs w:val="22"/>
              </w:rPr>
              <w:t xml:space="preserve">Office: </w:t>
            </w:r>
            <w:r w:rsidR="00876276" w:rsidRPr="00DF2C41">
              <w:rPr>
                <w:rFonts w:ascii="Times New Roman" w:eastAsia="Times New Roman" w:hAnsi="Times New Roman"/>
                <w:szCs w:val="22"/>
              </w:rPr>
              <w:t>309 Eppley</w:t>
            </w:r>
            <w:r w:rsidR="00FD727B" w:rsidRPr="00DF2C41">
              <w:rPr>
                <w:rFonts w:ascii="Times New Roman" w:eastAsia="Times New Roman" w:hAnsi="Times New Roman"/>
                <w:szCs w:val="22"/>
              </w:rPr>
              <w:t xml:space="preserve"> on campus.  None in Mexico</w:t>
            </w:r>
          </w:p>
        </w:tc>
        <w:tc>
          <w:tcPr>
            <w:tcW w:w="4675" w:type="dxa"/>
          </w:tcPr>
          <w:p w14:paraId="4C388D43" w14:textId="452ECA95" w:rsidR="008134B2" w:rsidRPr="00DF2C41" w:rsidRDefault="008134B2" w:rsidP="005321D6">
            <w:pPr>
              <w:rPr>
                <w:rFonts w:ascii="Times New Roman" w:hAnsi="Times New Roman"/>
                <w:szCs w:val="22"/>
              </w:rPr>
            </w:pPr>
            <w:r w:rsidRPr="00DF2C41">
              <w:rPr>
                <w:rFonts w:ascii="Times New Roman" w:hAnsi="Times New Roman"/>
                <w:szCs w:val="22"/>
              </w:rPr>
              <w:t xml:space="preserve"> </w:t>
            </w:r>
            <w:r w:rsidR="00FD727B" w:rsidRPr="00DF2C41">
              <w:rPr>
                <w:rFonts w:ascii="Times New Roman" w:hAnsi="Times New Roman"/>
                <w:szCs w:val="22"/>
              </w:rPr>
              <w:t xml:space="preserve">No onsite office </w:t>
            </w:r>
            <w:r w:rsidR="00876276" w:rsidRPr="00DF2C41">
              <w:rPr>
                <w:rFonts w:ascii="Times New Roman" w:hAnsi="Times New Roman"/>
                <w:szCs w:val="22"/>
              </w:rPr>
              <w:t xml:space="preserve">in Mexico. </w:t>
            </w:r>
          </w:p>
        </w:tc>
      </w:tr>
      <w:tr w:rsidR="008134B2" w:rsidRPr="00DF2C41" w14:paraId="0F305440" w14:textId="77777777" w:rsidTr="005321D6">
        <w:tc>
          <w:tcPr>
            <w:tcW w:w="4675" w:type="dxa"/>
          </w:tcPr>
          <w:p w14:paraId="2F9DE9B6" w14:textId="73AFAE7D" w:rsidR="009340F3" w:rsidRPr="00DF2C41" w:rsidRDefault="008134B2" w:rsidP="005321D6">
            <w:pPr>
              <w:rPr>
                <w:rFonts w:ascii="Times New Roman" w:hAnsi="Times New Roman"/>
                <w:szCs w:val="22"/>
              </w:rPr>
            </w:pPr>
            <w:r w:rsidRPr="00DF2C41">
              <w:rPr>
                <w:rFonts w:ascii="Times New Roman" w:hAnsi="Times New Roman"/>
                <w:szCs w:val="22"/>
              </w:rPr>
              <w:t xml:space="preserve">Office hours: </w:t>
            </w:r>
            <w:r w:rsidR="00876276" w:rsidRPr="00DF2C41">
              <w:rPr>
                <w:rFonts w:ascii="Times New Roman" w:hAnsi="Times New Roman"/>
                <w:szCs w:val="22"/>
              </w:rPr>
              <w:t>On campus</w:t>
            </w:r>
            <w:r w:rsidR="009340F3" w:rsidRPr="00DF2C41">
              <w:rPr>
                <w:rFonts w:ascii="Times New Roman" w:hAnsi="Times New Roman"/>
                <w:szCs w:val="22"/>
              </w:rPr>
              <w:t xml:space="preserve"> before and after our days in Mexico</w:t>
            </w:r>
            <w:r w:rsidR="00876276" w:rsidRPr="00DF2C41">
              <w:rPr>
                <w:rFonts w:ascii="Times New Roman" w:hAnsi="Times New Roman"/>
                <w:szCs w:val="22"/>
              </w:rPr>
              <w:t xml:space="preserve">, you may request a meeting with me via email at </w:t>
            </w:r>
            <w:hyperlink r:id="rId12" w:history="1">
              <w:r w:rsidR="00876276" w:rsidRPr="00DF2C41">
                <w:rPr>
                  <w:rStyle w:val="Hyperlink"/>
                  <w:rFonts w:ascii="Times New Roman" w:hAnsi="Times New Roman"/>
                  <w:szCs w:val="22"/>
                </w:rPr>
                <w:t>stenzel@msu.edu</w:t>
              </w:r>
            </w:hyperlink>
            <w:r w:rsidR="00876276" w:rsidRPr="00DF2C41">
              <w:rPr>
                <w:rFonts w:ascii="Times New Roman" w:hAnsi="Times New Roman"/>
                <w:szCs w:val="22"/>
              </w:rPr>
              <w:t xml:space="preserve">.  I will answer within 48 hours.  I will respond with options for us to meet via Zoom. </w:t>
            </w:r>
            <w:r w:rsidR="009340F3" w:rsidRPr="00DF2C41">
              <w:rPr>
                <w:rFonts w:ascii="Times New Roman" w:hAnsi="Times New Roman"/>
                <w:szCs w:val="22"/>
              </w:rPr>
              <w:t xml:space="preserve">  Do not leave voicemail messages for me.  </w:t>
            </w:r>
          </w:p>
          <w:p w14:paraId="26C45C77" w14:textId="6A7D39FA" w:rsidR="00FD727B" w:rsidRPr="00DF2C41" w:rsidRDefault="00876276" w:rsidP="009340F3">
            <w:pPr>
              <w:rPr>
                <w:rFonts w:ascii="Times New Roman" w:hAnsi="Times New Roman"/>
                <w:szCs w:val="22"/>
              </w:rPr>
            </w:pPr>
            <w:r w:rsidRPr="00DF2C41">
              <w:rPr>
                <w:rFonts w:ascii="Times New Roman" w:hAnsi="Times New Roman"/>
                <w:szCs w:val="22"/>
              </w:rPr>
              <w:t>While in Mexico, I</w:t>
            </w:r>
            <w:r w:rsidR="003A2F6D">
              <w:rPr>
                <w:rFonts w:ascii="Times New Roman" w:hAnsi="Times New Roman"/>
                <w:szCs w:val="22"/>
              </w:rPr>
              <w:t xml:space="preserve"> will</w:t>
            </w:r>
            <w:r w:rsidRPr="00DF2C41">
              <w:rPr>
                <w:rFonts w:ascii="Times New Roman" w:hAnsi="Times New Roman"/>
                <w:szCs w:val="22"/>
              </w:rPr>
              <w:t xml:space="preserve"> see you for many hours each day. </w:t>
            </w:r>
            <w:r w:rsidR="00FD727B" w:rsidRPr="00DF2C41">
              <w:rPr>
                <w:rFonts w:ascii="Times New Roman" w:hAnsi="Times New Roman"/>
                <w:szCs w:val="22"/>
              </w:rPr>
              <w:t xml:space="preserve">Contact me </w:t>
            </w:r>
            <w:r w:rsidR="009340F3" w:rsidRPr="00DF2C41">
              <w:rPr>
                <w:rFonts w:ascii="Times New Roman" w:hAnsi="Times New Roman"/>
                <w:szCs w:val="22"/>
              </w:rPr>
              <w:t xml:space="preserve">via cell phone </w:t>
            </w:r>
            <w:r w:rsidR="001F6E9C" w:rsidRPr="00DF2C41">
              <w:rPr>
                <w:rFonts w:ascii="Times New Roman" w:hAnsi="Times New Roman"/>
                <w:szCs w:val="22"/>
              </w:rPr>
              <w:t xml:space="preserve">(use a text if I do not answer, NOT voicemail) </w:t>
            </w:r>
            <w:r w:rsidR="009340F3" w:rsidRPr="00DF2C41">
              <w:rPr>
                <w:rFonts w:ascii="Times New Roman" w:hAnsi="Times New Roman"/>
                <w:szCs w:val="22"/>
              </w:rPr>
              <w:t>or in person</w:t>
            </w:r>
            <w:r w:rsidRPr="00DF2C41">
              <w:rPr>
                <w:rFonts w:ascii="Times New Roman" w:hAnsi="Times New Roman"/>
                <w:szCs w:val="22"/>
              </w:rPr>
              <w:t xml:space="preserve">, and we </w:t>
            </w:r>
            <w:r w:rsidR="001F6E9C" w:rsidRPr="00DF2C41">
              <w:rPr>
                <w:rFonts w:ascii="Times New Roman" w:hAnsi="Times New Roman"/>
                <w:szCs w:val="22"/>
              </w:rPr>
              <w:t xml:space="preserve">will choose a mutually convenient time </w:t>
            </w:r>
            <w:r w:rsidRPr="00DF2C41">
              <w:rPr>
                <w:rFonts w:ascii="Times New Roman" w:hAnsi="Times New Roman"/>
                <w:szCs w:val="22"/>
              </w:rPr>
              <w:t>and place to talk privately.</w:t>
            </w:r>
            <w:r w:rsidR="009340F3" w:rsidRPr="00DF2C41">
              <w:rPr>
                <w:rFonts w:ascii="Times New Roman" w:hAnsi="Times New Roman"/>
                <w:szCs w:val="22"/>
              </w:rPr>
              <w:t xml:space="preserve">  </w:t>
            </w:r>
          </w:p>
        </w:tc>
        <w:tc>
          <w:tcPr>
            <w:tcW w:w="4675" w:type="dxa"/>
          </w:tcPr>
          <w:p w14:paraId="561C1A78" w14:textId="1A4B8E9C" w:rsidR="008134B2" w:rsidRPr="00DF2C41" w:rsidRDefault="009340F3" w:rsidP="005321D6">
            <w:pPr>
              <w:rPr>
                <w:rFonts w:ascii="Times New Roman" w:hAnsi="Times New Roman"/>
                <w:color w:val="00B050"/>
                <w:szCs w:val="22"/>
              </w:rPr>
            </w:pPr>
            <w:r w:rsidRPr="00DF2C41">
              <w:rPr>
                <w:rFonts w:ascii="Times New Roman" w:hAnsi="Times New Roman"/>
                <w:szCs w:val="22"/>
              </w:rPr>
              <w:t xml:space="preserve">Shortly before departure, I will share Sr. Sosa’s cell phone number with you for use while in Mexico. </w:t>
            </w:r>
          </w:p>
        </w:tc>
      </w:tr>
      <w:tr w:rsidR="008134B2" w:rsidRPr="00DF2C41" w14:paraId="2263EB71" w14:textId="77777777" w:rsidTr="005321D6">
        <w:tc>
          <w:tcPr>
            <w:tcW w:w="4675" w:type="dxa"/>
          </w:tcPr>
          <w:p w14:paraId="30842EAE" w14:textId="2E7E645C" w:rsidR="009340F3" w:rsidRPr="00DF2C41" w:rsidRDefault="008134B2" w:rsidP="009340F3">
            <w:pPr>
              <w:rPr>
                <w:rFonts w:ascii="Times New Roman" w:hAnsi="Times New Roman"/>
                <w:szCs w:val="22"/>
              </w:rPr>
            </w:pPr>
            <w:r w:rsidRPr="00DF2C41">
              <w:rPr>
                <w:rFonts w:ascii="Times New Roman" w:hAnsi="Times New Roman"/>
                <w:szCs w:val="22"/>
              </w:rPr>
              <w:lastRenderedPageBreak/>
              <w:t>Phone:</w:t>
            </w:r>
            <w:r w:rsidR="00FD727B" w:rsidRPr="00DF2C41">
              <w:rPr>
                <w:rFonts w:ascii="Times New Roman" w:eastAsia="Times New Roman" w:hAnsi="Times New Roman"/>
                <w:szCs w:val="22"/>
              </w:rPr>
              <w:t xml:space="preserve"> </w:t>
            </w:r>
            <w:r w:rsidR="001F6E9C" w:rsidRPr="00DF2C41">
              <w:rPr>
                <w:rFonts w:ascii="Times New Roman" w:eastAsia="Times New Roman" w:hAnsi="Times New Roman"/>
                <w:szCs w:val="22"/>
              </w:rPr>
              <w:t>At our orientation session</w:t>
            </w:r>
            <w:r w:rsidR="009340F3" w:rsidRPr="00DF2C41">
              <w:rPr>
                <w:rFonts w:ascii="Times New Roman" w:eastAsia="Times New Roman" w:hAnsi="Times New Roman"/>
                <w:szCs w:val="22"/>
              </w:rPr>
              <w:t>, I will share my cell phone number for use in Mexico.</w:t>
            </w:r>
          </w:p>
          <w:p w14:paraId="4C1CC8E2" w14:textId="59FFA380" w:rsidR="008134B2" w:rsidRPr="00DF2C41" w:rsidRDefault="008134B2" w:rsidP="005321D6">
            <w:pPr>
              <w:rPr>
                <w:rFonts w:ascii="Times New Roman" w:hAnsi="Times New Roman"/>
                <w:szCs w:val="22"/>
              </w:rPr>
            </w:pPr>
          </w:p>
        </w:tc>
        <w:tc>
          <w:tcPr>
            <w:tcW w:w="4675" w:type="dxa"/>
          </w:tcPr>
          <w:p w14:paraId="3C87B387" w14:textId="2EFE66BF" w:rsidR="009340F3" w:rsidRPr="00DF2C41" w:rsidRDefault="008134B2" w:rsidP="009340F3">
            <w:pPr>
              <w:rPr>
                <w:rFonts w:ascii="Times New Roman" w:hAnsi="Times New Roman"/>
                <w:szCs w:val="22"/>
              </w:rPr>
            </w:pPr>
            <w:r w:rsidRPr="00DF2C41">
              <w:rPr>
                <w:rFonts w:ascii="Times New Roman" w:hAnsi="Times New Roman"/>
                <w:szCs w:val="22"/>
              </w:rPr>
              <w:t>Phone:</w:t>
            </w:r>
            <w:r w:rsidR="009340F3" w:rsidRPr="00DF2C41">
              <w:rPr>
                <w:rFonts w:ascii="Times New Roman" w:eastAsia="Times New Roman" w:hAnsi="Times New Roman"/>
                <w:szCs w:val="22"/>
              </w:rPr>
              <w:t xml:space="preserve"> </w:t>
            </w:r>
            <w:r w:rsidR="001F6E9C" w:rsidRPr="00DF2C41">
              <w:rPr>
                <w:rFonts w:ascii="Times New Roman" w:eastAsia="Times New Roman" w:hAnsi="Times New Roman"/>
                <w:szCs w:val="22"/>
              </w:rPr>
              <w:t xml:space="preserve">Prior to </w:t>
            </w:r>
            <w:r w:rsidR="009340F3" w:rsidRPr="00DF2C41">
              <w:rPr>
                <w:rFonts w:ascii="Times New Roman" w:eastAsia="Times New Roman" w:hAnsi="Times New Roman"/>
                <w:szCs w:val="22"/>
              </w:rPr>
              <w:t>departure</w:t>
            </w:r>
            <w:r w:rsidR="00FD727B" w:rsidRPr="00DF2C41">
              <w:rPr>
                <w:rFonts w:ascii="Times New Roman" w:eastAsia="Times New Roman" w:hAnsi="Times New Roman"/>
                <w:szCs w:val="22"/>
              </w:rPr>
              <w:t xml:space="preserve"> for Mexico</w:t>
            </w:r>
            <w:r w:rsidR="009340F3" w:rsidRPr="00DF2C41">
              <w:rPr>
                <w:rFonts w:ascii="Times New Roman" w:eastAsia="Times New Roman" w:hAnsi="Times New Roman"/>
                <w:szCs w:val="22"/>
              </w:rPr>
              <w:t>, I will share Sr. Sosa’s cell phone number for use in Mexico.</w:t>
            </w:r>
          </w:p>
          <w:p w14:paraId="07535155" w14:textId="3CFF057B" w:rsidR="008134B2" w:rsidRPr="00DF2C41" w:rsidRDefault="008134B2" w:rsidP="005321D6">
            <w:pPr>
              <w:rPr>
                <w:rFonts w:ascii="Times New Roman" w:hAnsi="Times New Roman"/>
                <w:szCs w:val="22"/>
              </w:rPr>
            </w:pPr>
          </w:p>
        </w:tc>
      </w:tr>
      <w:tr w:rsidR="008134B2" w:rsidRPr="00DF2C41" w14:paraId="291B8C93" w14:textId="77777777" w:rsidTr="005321D6">
        <w:tc>
          <w:tcPr>
            <w:tcW w:w="4675" w:type="dxa"/>
          </w:tcPr>
          <w:p w14:paraId="6E4C256A" w14:textId="7AC40AAA" w:rsidR="008134B2" w:rsidRPr="00DF2C41" w:rsidRDefault="008134B2" w:rsidP="005321D6">
            <w:pPr>
              <w:rPr>
                <w:rFonts w:ascii="Times New Roman" w:hAnsi="Times New Roman"/>
                <w:szCs w:val="22"/>
                <w:lang w:val="pt-PT"/>
              </w:rPr>
            </w:pPr>
            <w:r w:rsidRPr="00DF2C41">
              <w:rPr>
                <w:rFonts w:ascii="Times New Roman" w:hAnsi="Times New Roman"/>
                <w:szCs w:val="22"/>
                <w:lang w:val="pt-PT"/>
              </w:rPr>
              <w:t xml:space="preserve">E-mail: </w:t>
            </w:r>
            <w:r w:rsidR="009340F3" w:rsidRPr="00DF2C41">
              <w:rPr>
                <w:rFonts w:ascii="Times New Roman" w:hAnsi="Times New Roman"/>
                <w:szCs w:val="22"/>
                <w:lang w:val="pt-PT"/>
              </w:rPr>
              <w:t>stenzel@msu.edu</w:t>
            </w:r>
          </w:p>
        </w:tc>
        <w:tc>
          <w:tcPr>
            <w:tcW w:w="4675" w:type="dxa"/>
          </w:tcPr>
          <w:p w14:paraId="7A444BC4" w14:textId="582F131E" w:rsidR="008134B2" w:rsidRPr="00DF2C41" w:rsidRDefault="009340F3" w:rsidP="005321D6">
            <w:pPr>
              <w:rPr>
                <w:rFonts w:ascii="Times New Roman" w:hAnsi="Times New Roman"/>
                <w:szCs w:val="22"/>
              </w:rPr>
            </w:pPr>
            <w:r w:rsidRPr="00DF2C41">
              <w:rPr>
                <w:rFonts w:ascii="Times New Roman" w:hAnsi="Times New Roman"/>
                <w:szCs w:val="22"/>
              </w:rPr>
              <w:t xml:space="preserve">Use a text message to contact Sr. Sosa instead of email. </w:t>
            </w:r>
          </w:p>
        </w:tc>
      </w:tr>
    </w:tbl>
    <w:p w14:paraId="30015622" w14:textId="7A509B8D" w:rsidR="009340F3" w:rsidRPr="00DF2C41" w:rsidRDefault="009340F3" w:rsidP="007E44B4">
      <w:pPr>
        <w:pStyle w:val="Heading2"/>
        <w:rPr>
          <w:rFonts w:ascii="Times New Roman" w:hAnsi="Times New Roman"/>
        </w:rPr>
      </w:pPr>
      <w:r w:rsidRPr="00DF2C41">
        <w:rPr>
          <w:rFonts w:ascii="Times New Roman" w:hAnsi="Times New Roman"/>
        </w:rPr>
        <w:t>Additional information about Professor Stenzel.</w:t>
      </w:r>
    </w:p>
    <w:p w14:paraId="7057CD42" w14:textId="0471F22B" w:rsidR="009340F3" w:rsidRPr="00DF2C41" w:rsidRDefault="009340F3" w:rsidP="009340F3">
      <w:pPr>
        <w:spacing w:before="240" w:after="285" w:line="276" w:lineRule="auto"/>
        <w:ind w:right="806"/>
        <w:rPr>
          <w:rFonts w:ascii="Times New Roman" w:hAnsi="Times New Roman"/>
          <w:szCs w:val="22"/>
        </w:rPr>
      </w:pPr>
      <w:r w:rsidRPr="00DF2C41">
        <w:rPr>
          <w:rFonts w:ascii="Times New Roman" w:hAnsi="Times New Roman"/>
          <w:szCs w:val="22"/>
        </w:rPr>
        <w:t xml:space="preserve">Paulette L. Stenzel is Professor Emerita of International Business Law and Sustainability in the Broad College of Business.  She has been going to Mexico since she was 17 years old, and she has a deep love for Mexico’s people and the country of Mexico.  She was a Spanish and French teacher before earning her law degree, and she has used her Spanish throughout her career. She has led various study abroad programs for MSU since 1997, she and has done extensive research in Mexico and Guatemala.  Additionally, she has conducted research in Nicaragua, Ecuador, Cuba, and Tanzania.      She </w:t>
      </w:r>
      <w:r w:rsidR="006C7A3B">
        <w:rPr>
          <w:rFonts w:ascii="Times New Roman" w:hAnsi="Times New Roman"/>
          <w:szCs w:val="22"/>
        </w:rPr>
        <w:t xml:space="preserve">is the advisor to the </w:t>
      </w:r>
      <w:r w:rsidRPr="00DF2C41">
        <w:rPr>
          <w:rFonts w:ascii="Times New Roman" w:hAnsi="Times New Roman"/>
          <w:szCs w:val="22"/>
        </w:rPr>
        <w:t xml:space="preserve">Spartan Global Development Fund registered student organization (SGDF) </w:t>
      </w:r>
      <w:r w:rsidR="00FD727B" w:rsidRPr="00DF2C41">
        <w:rPr>
          <w:rFonts w:ascii="Times New Roman" w:hAnsi="Times New Roman"/>
          <w:szCs w:val="22"/>
        </w:rPr>
        <w:t xml:space="preserve">and </w:t>
      </w:r>
      <w:r w:rsidR="006C7A3B">
        <w:rPr>
          <w:rFonts w:ascii="Times New Roman" w:hAnsi="Times New Roman"/>
          <w:szCs w:val="22"/>
        </w:rPr>
        <w:t>is</w:t>
      </w:r>
      <w:r w:rsidR="00FD727B" w:rsidRPr="00DF2C41">
        <w:rPr>
          <w:rFonts w:ascii="Times New Roman" w:hAnsi="Times New Roman"/>
          <w:szCs w:val="22"/>
        </w:rPr>
        <w:t xml:space="preserve"> a member of </w:t>
      </w:r>
      <w:r w:rsidRPr="00DF2C41">
        <w:rPr>
          <w:rFonts w:ascii="Times New Roman" w:hAnsi="Times New Roman"/>
          <w:szCs w:val="22"/>
        </w:rPr>
        <w:t xml:space="preserve">Board of Directors </w:t>
      </w:r>
      <w:r w:rsidR="006C7A3B">
        <w:rPr>
          <w:rFonts w:ascii="Times New Roman" w:hAnsi="Times New Roman"/>
          <w:szCs w:val="22"/>
        </w:rPr>
        <w:t xml:space="preserve">SGDF’s </w:t>
      </w:r>
      <w:r w:rsidRPr="00DF2C41">
        <w:rPr>
          <w:rFonts w:ascii="Times New Roman" w:hAnsi="Times New Roman"/>
          <w:szCs w:val="22"/>
        </w:rPr>
        <w:t>non-profit 501(c)(3)</w:t>
      </w:r>
      <w:r w:rsidR="006C7A3B">
        <w:rPr>
          <w:rFonts w:ascii="Times New Roman" w:hAnsi="Times New Roman"/>
          <w:szCs w:val="22"/>
        </w:rPr>
        <w:t xml:space="preserve"> companion organization</w:t>
      </w:r>
      <w:r w:rsidRPr="00DF2C41">
        <w:rPr>
          <w:rFonts w:ascii="Times New Roman" w:hAnsi="Times New Roman"/>
          <w:szCs w:val="22"/>
        </w:rPr>
        <w:t xml:space="preserve">. </w:t>
      </w:r>
    </w:p>
    <w:p w14:paraId="49FB6DA5" w14:textId="77777777" w:rsidR="009340F3" w:rsidRPr="00DF2C41" w:rsidRDefault="009340F3" w:rsidP="007E44B4">
      <w:pPr>
        <w:pStyle w:val="Heading2"/>
        <w:rPr>
          <w:rFonts w:ascii="Times New Roman" w:hAnsi="Times New Roman"/>
        </w:rPr>
      </w:pPr>
      <w:r w:rsidRPr="00DF2C41">
        <w:rPr>
          <w:rFonts w:ascii="Times New Roman" w:hAnsi="Times New Roman"/>
        </w:rPr>
        <w:t>Additional information about Senor Sosa</w:t>
      </w:r>
    </w:p>
    <w:p w14:paraId="12CA1A3F" w14:textId="03266DB5" w:rsidR="009340F3" w:rsidRPr="00DF2C41" w:rsidRDefault="009340F3" w:rsidP="009340F3">
      <w:pPr>
        <w:spacing w:before="240" w:after="285" w:line="276" w:lineRule="auto"/>
        <w:ind w:left="-15" w:right="806"/>
        <w:rPr>
          <w:rFonts w:ascii="Times New Roman" w:hAnsi="Times New Roman"/>
          <w:bCs/>
          <w:szCs w:val="22"/>
        </w:rPr>
      </w:pPr>
      <w:proofErr w:type="spellStart"/>
      <w:r w:rsidRPr="00DF2C41">
        <w:rPr>
          <w:rFonts w:ascii="Times New Roman" w:hAnsi="Times New Roman"/>
          <w:bCs/>
          <w:szCs w:val="22"/>
        </w:rPr>
        <w:t>Señor</w:t>
      </w:r>
      <w:proofErr w:type="spellEnd"/>
      <w:r w:rsidRPr="00DF2C41">
        <w:rPr>
          <w:rFonts w:ascii="Times New Roman" w:hAnsi="Times New Roman"/>
          <w:bCs/>
          <w:szCs w:val="22"/>
        </w:rPr>
        <w:t xml:space="preserve"> Sosa is a native Mexican and life-long resident of the Yucatán. He has worked with Professor Stenzel since 1997 in various Education Abroad programs in Merida</w:t>
      </w:r>
      <w:r w:rsidR="00FD727B" w:rsidRPr="00DF2C41">
        <w:rPr>
          <w:rFonts w:ascii="Times New Roman" w:hAnsi="Times New Roman"/>
          <w:bCs/>
          <w:szCs w:val="22"/>
        </w:rPr>
        <w:t>. He</w:t>
      </w:r>
      <w:r w:rsidRPr="00DF2C41">
        <w:rPr>
          <w:rFonts w:ascii="Times New Roman" w:hAnsi="Times New Roman"/>
          <w:bCs/>
          <w:szCs w:val="22"/>
        </w:rPr>
        <w:t xml:space="preserve"> has worked with hundreds of students from other U.S. universities while they were studying in the Yucatan.  </w:t>
      </w:r>
      <w:r w:rsidR="001F6E9C" w:rsidRPr="00DF2C41">
        <w:rPr>
          <w:rFonts w:ascii="Times New Roman" w:hAnsi="Times New Roman"/>
          <w:bCs/>
          <w:szCs w:val="22"/>
        </w:rPr>
        <w:t>He</w:t>
      </w:r>
      <w:r w:rsidRPr="00DF2C41">
        <w:rPr>
          <w:rFonts w:ascii="Times New Roman" w:hAnsi="Times New Roman"/>
          <w:bCs/>
          <w:szCs w:val="22"/>
        </w:rPr>
        <w:t xml:space="preserve"> is deeply knowledgeable about the culture of the Mayan people</w:t>
      </w:r>
      <w:r w:rsidR="00FD727B" w:rsidRPr="00DF2C41">
        <w:rPr>
          <w:rFonts w:ascii="Times New Roman" w:hAnsi="Times New Roman"/>
          <w:bCs/>
          <w:szCs w:val="22"/>
        </w:rPr>
        <w:t xml:space="preserve">, </w:t>
      </w:r>
      <w:r w:rsidRPr="00DF2C41">
        <w:rPr>
          <w:rFonts w:ascii="Times New Roman" w:hAnsi="Times New Roman"/>
          <w:bCs/>
          <w:szCs w:val="22"/>
        </w:rPr>
        <w:t>the history and archeology of the Yucatan</w:t>
      </w:r>
      <w:r w:rsidR="00FD727B" w:rsidRPr="00DF2C41">
        <w:rPr>
          <w:rFonts w:ascii="Times New Roman" w:hAnsi="Times New Roman"/>
          <w:bCs/>
          <w:szCs w:val="22"/>
        </w:rPr>
        <w:t xml:space="preserve">, </w:t>
      </w:r>
      <w:r w:rsidR="001F6E9C" w:rsidRPr="00DF2C41">
        <w:rPr>
          <w:rFonts w:ascii="Times New Roman" w:hAnsi="Times New Roman"/>
          <w:bCs/>
          <w:szCs w:val="22"/>
        </w:rPr>
        <w:t xml:space="preserve">the natural environment of Mexico, </w:t>
      </w:r>
      <w:r w:rsidR="00FD727B" w:rsidRPr="00DF2C41">
        <w:rPr>
          <w:rFonts w:ascii="Times New Roman" w:hAnsi="Times New Roman"/>
          <w:bCs/>
          <w:szCs w:val="22"/>
        </w:rPr>
        <w:t xml:space="preserve">and small businesses. </w:t>
      </w:r>
    </w:p>
    <w:p w14:paraId="3412068F" w14:textId="77777777" w:rsidR="009A2AE7" w:rsidRPr="00DF2C41" w:rsidRDefault="009A2AE7" w:rsidP="007E44B4">
      <w:pPr>
        <w:pStyle w:val="Heading3"/>
        <w:rPr>
          <w:rFonts w:ascii="Times New Roman" w:hAnsi="Times New Roman"/>
        </w:rPr>
      </w:pPr>
      <w:r w:rsidRPr="00DF2C41">
        <w:rPr>
          <w:rFonts w:ascii="Times New Roman" w:hAnsi="Times New Roman"/>
        </w:rPr>
        <w:t xml:space="preserve">Course Description </w:t>
      </w:r>
    </w:p>
    <w:p w14:paraId="3F91242C" w14:textId="27F82A45" w:rsidR="00D479F6" w:rsidRPr="00DF2C41" w:rsidRDefault="0019049C" w:rsidP="00D479F6">
      <w:pPr>
        <w:rPr>
          <w:rFonts w:ascii="Times New Roman" w:hAnsi="Times New Roman"/>
          <w:szCs w:val="22"/>
          <w:lang w:eastAsia="x-none"/>
        </w:rPr>
      </w:pPr>
      <w:r w:rsidRPr="00DF2C41">
        <w:rPr>
          <w:rFonts w:ascii="Times New Roman" w:hAnsi="Times New Roman"/>
          <w:bCs/>
          <w:szCs w:val="22"/>
        </w:rPr>
        <w:t xml:space="preserve">This course </w:t>
      </w:r>
      <w:r w:rsidRPr="00DF2C41">
        <w:rPr>
          <w:rFonts w:ascii="Times New Roman" w:hAnsi="Times New Roman"/>
          <w:b/>
          <w:bCs/>
          <w:szCs w:val="22"/>
        </w:rPr>
        <w:t xml:space="preserve">requires active participation in an orientation session, four </w:t>
      </w:r>
      <w:r w:rsidRPr="00DF2C41">
        <w:rPr>
          <w:rFonts w:ascii="Times New Roman" w:hAnsi="Times New Roman"/>
          <w:bCs/>
          <w:szCs w:val="22"/>
        </w:rPr>
        <w:t>asynchronous sessions, a ten day/nine</w:t>
      </w:r>
      <w:r w:rsidRPr="00DF2C41">
        <w:rPr>
          <w:rFonts w:ascii="Times New Roman" w:hAnsi="Times New Roman"/>
          <w:b/>
          <w:bCs/>
          <w:szCs w:val="22"/>
        </w:rPr>
        <w:t>-</w:t>
      </w:r>
      <w:r w:rsidRPr="00DF2C41">
        <w:rPr>
          <w:rFonts w:ascii="Times New Roman" w:hAnsi="Times New Roman"/>
          <w:bCs/>
          <w:szCs w:val="22"/>
        </w:rPr>
        <w:t xml:space="preserve">night Education Abroad experience in Mexico, and </w:t>
      </w:r>
      <w:r w:rsidRPr="00DF2C41">
        <w:rPr>
          <w:rFonts w:ascii="Times New Roman" w:hAnsi="Times New Roman"/>
          <w:b/>
          <w:bCs/>
          <w:szCs w:val="22"/>
        </w:rPr>
        <w:t xml:space="preserve">two </w:t>
      </w:r>
      <w:r w:rsidRPr="00DF2C41">
        <w:rPr>
          <w:rFonts w:ascii="Times New Roman" w:hAnsi="Times New Roman"/>
          <w:bCs/>
          <w:szCs w:val="22"/>
        </w:rPr>
        <w:t>follow up in-person sessions on MSU’s campus.  We will explore Mexican history, culture, and politics; Businesses in Mexico; Trade agreements and Mexico; and Sustainability through the lens of the Triple Bottom Line as well as the grassroots tools of sustainability.</w:t>
      </w:r>
    </w:p>
    <w:p w14:paraId="65DACB9D" w14:textId="3379DFE2" w:rsidR="007B4981" w:rsidRPr="00DF2C41" w:rsidRDefault="007B4981" w:rsidP="007E44B4">
      <w:pPr>
        <w:pStyle w:val="Heading3"/>
        <w:rPr>
          <w:rFonts w:ascii="Times New Roman" w:hAnsi="Times New Roman"/>
        </w:rPr>
      </w:pPr>
      <w:r w:rsidRPr="00DF2C41">
        <w:rPr>
          <w:rFonts w:ascii="Times New Roman" w:hAnsi="Times New Roman"/>
        </w:rPr>
        <w:t>Prerequisites</w:t>
      </w:r>
      <w:r w:rsidR="00FD727B" w:rsidRPr="00DF2C41">
        <w:rPr>
          <w:rFonts w:ascii="Times New Roman" w:hAnsi="Times New Roman"/>
        </w:rPr>
        <w:t xml:space="preserve">: </w:t>
      </w:r>
    </w:p>
    <w:p w14:paraId="571B1363" w14:textId="2264104C" w:rsidR="00FD727B" w:rsidRPr="00DF2C41" w:rsidRDefault="00FD727B" w:rsidP="00FD727B">
      <w:pPr>
        <w:spacing w:after="0"/>
        <w:rPr>
          <w:rFonts w:ascii="Times New Roman" w:eastAsiaTheme="minorEastAsia" w:hAnsi="Times New Roman"/>
          <w:szCs w:val="22"/>
        </w:rPr>
      </w:pPr>
      <w:r w:rsidRPr="00DF2C41">
        <w:rPr>
          <w:rFonts w:ascii="Times New Roman" w:eastAsiaTheme="minorEastAsia" w:hAnsi="Times New Roman"/>
          <w:szCs w:val="22"/>
        </w:rPr>
        <w:t>There are no course prerequisites.  Applicants should have a minimum 3.0 GPA.  In addition, each applicant must complete a short questionnaire and submit a short (directed) essay about his or her interests. Professor Stenzel will interview each applicant via Zoom. Before November 1, 2024, priority will be given to students enrolled in the Eli Broad College of Business or who are active members of the Spartan Global Development RSO (</w:t>
      </w:r>
      <w:hyperlink r:id="rId13" w:history="1">
        <w:r w:rsidRPr="00DF2C41">
          <w:rPr>
            <w:rStyle w:val="Hyperlink"/>
            <w:rFonts w:ascii="Times New Roman" w:eastAsiaTheme="minorEastAsia" w:hAnsi="Times New Roman"/>
            <w:szCs w:val="22"/>
          </w:rPr>
          <w:t>www.spartanglobalfund.org</w:t>
        </w:r>
      </w:hyperlink>
      <w:r w:rsidRPr="00DF2C41">
        <w:rPr>
          <w:rFonts w:ascii="Times New Roman" w:eastAsiaTheme="minorEastAsia" w:hAnsi="Times New Roman"/>
          <w:szCs w:val="22"/>
        </w:rPr>
        <w:t xml:space="preserve">).  On and after November 1, </w:t>
      </w:r>
      <w:r w:rsidR="00B13B6D">
        <w:rPr>
          <w:rFonts w:ascii="Times New Roman" w:eastAsiaTheme="minorEastAsia" w:hAnsi="Times New Roman"/>
          <w:szCs w:val="22"/>
        </w:rPr>
        <w:t>2024</w:t>
      </w:r>
      <w:r w:rsidR="006C7A3B">
        <w:rPr>
          <w:rFonts w:ascii="Times New Roman" w:eastAsiaTheme="minorEastAsia" w:hAnsi="Times New Roman"/>
          <w:szCs w:val="22"/>
        </w:rPr>
        <w:t>,</w:t>
      </w:r>
      <w:r w:rsidR="00B13B6D">
        <w:rPr>
          <w:rFonts w:ascii="Times New Roman" w:eastAsiaTheme="minorEastAsia" w:hAnsi="Times New Roman"/>
          <w:szCs w:val="22"/>
        </w:rPr>
        <w:t xml:space="preserve"> </w:t>
      </w:r>
      <w:r w:rsidRPr="00DF2C41">
        <w:rPr>
          <w:rFonts w:ascii="Times New Roman" w:eastAsiaTheme="minorEastAsia" w:hAnsi="Times New Roman"/>
          <w:szCs w:val="22"/>
        </w:rPr>
        <w:t>applications from students enrolled in other MSU colleges will be considered. For logistical reasons, this program is limited to 16 students.</w:t>
      </w:r>
    </w:p>
    <w:p w14:paraId="15C2226D" w14:textId="55EA9287" w:rsidR="007B4981" w:rsidRPr="00DF2C41" w:rsidRDefault="007B4981" w:rsidP="007B4981">
      <w:pPr>
        <w:rPr>
          <w:rFonts w:ascii="Times New Roman" w:hAnsi="Times New Roman"/>
          <w:szCs w:val="22"/>
        </w:rPr>
      </w:pPr>
    </w:p>
    <w:p w14:paraId="1457A196" w14:textId="77777777" w:rsidR="0014559B" w:rsidRPr="00DF2C41" w:rsidRDefault="0014559B" w:rsidP="007E44B4">
      <w:pPr>
        <w:pStyle w:val="Heading3"/>
        <w:rPr>
          <w:rFonts w:ascii="Times New Roman" w:hAnsi="Times New Roman"/>
        </w:rPr>
      </w:pPr>
      <w:r w:rsidRPr="00DF2C41">
        <w:rPr>
          <w:rFonts w:ascii="Times New Roman" w:hAnsi="Times New Roman"/>
        </w:rPr>
        <w:lastRenderedPageBreak/>
        <w:t>Required Textbook &amp; Course Materials</w:t>
      </w:r>
    </w:p>
    <w:p w14:paraId="254CE260" w14:textId="371B3A58" w:rsidR="00A94E3A" w:rsidRPr="00DF2C41" w:rsidRDefault="00A94E3A" w:rsidP="00A94E3A">
      <w:pPr>
        <w:pStyle w:val="ListParagraph"/>
        <w:numPr>
          <w:ilvl w:val="0"/>
          <w:numId w:val="26"/>
        </w:numPr>
        <w:spacing w:after="0" w:line="276" w:lineRule="auto"/>
        <w:outlineLvl w:val="1"/>
        <w:rPr>
          <w:rFonts w:ascii="Times New Roman" w:eastAsia="Times New Roman" w:hAnsi="Times New Roman"/>
          <w:b/>
          <w:szCs w:val="22"/>
          <w:u w:val="single"/>
        </w:rPr>
      </w:pPr>
      <w:r w:rsidRPr="00DF2C41">
        <w:rPr>
          <w:rFonts w:ascii="Times New Roman" w:eastAsia="Times New Roman" w:hAnsi="Times New Roman"/>
          <w:i/>
          <w:szCs w:val="22"/>
        </w:rPr>
        <w:t xml:space="preserve">Required:  </w:t>
      </w:r>
      <w:r w:rsidRPr="00DF2C41">
        <w:rPr>
          <w:rFonts w:ascii="Times New Roman" w:eastAsia="Times New Roman" w:hAnsi="Times New Roman"/>
          <w:bCs/>
          <w:szCs w:val="22"/>
        </w:rPr>
        <w:t xml:space="preserve">Before our first on-campus meeting, you must purchase a spiral-bound notebook with lined pages for use during our on-campus sessions and in Mexico. I recommend one with a hard cover that will fit into the bag or backpack you plan to carry in Mexico. </w:t>
      </w:r>
    </w:p>
    <w:p w14:paraId="405CA866" w14:textId="36E5A867" w:rsidR="00A94E3A" w:rsidRPr="00DF2C41" w:rsidRDefault="00A94E3A" w:rsidP="00A94E3A">
      <w:pPr>
        <w:numPr>
          <w:ilvl w:val="0"/>
          <w:numId w:val="26"/>
        </w:numPr>
        <w:spacing w:after="0" w:line="276" w:lineRule="auto"/>
        <w:rPr>
          <w:rFonts w:ascii="Times New Roman" w:eastAsia="Times New Roman" w:hAnsi="Times New Roman"/>
          <w:szCs w:val="22"/>
        </w:rPr>
      </w:pPr>
      <w:r w:rsidRPr="00DF2C41">
        <w:rPr>
          <w:rFonts w:ascii="Times New Roman" w:eastAsia="Times New Roman" w:hAnsi="Times New Roman"/>
          <w:i/>
          <w:szCs w:val="22"/>
        </w:rPr>
        <w:t>Required:  Magic Made in Mexico</w:t>
      </w:r>
      <w:r w:rsidR="00DE595D" w:rsidRPr="00DF2C41">
        <w:rPr>
          <w:rFonts w:ascii="Times New Roman" w:eastAsia="Times New Roman" w:hAnsi="Times New Roman"/>
          <w:i/>
          <w:szCs w:val="22"/>
        </w:rPr>
        <w:t xml:space="preserve"> </w:t>
      </w:r>
      <w:r w:rsidR="00DE595D" w:rsidRPr="00DF2C41">
        <w:rPr>
          <w:rFonts w:ascii="Times New Roman" w:eastAsia="Times New Roman" w:hAnsi="Times New Roman"/>
          <w:iCs/>
          <w:szCs w:val="22"/>
        </w:rPr>
        <w:t xml:space="preserve">by Johanna Van de </w:t>
      </w:r>
      <w:proofErr w:type="spellStart"/>
      <w:r w:rsidR="00DE595D" w:rsidRPr="00DF2C41">
        <w:rPr>
          <w:rFonts w:ascii="Times New Roman" w:eastAsia="Times New Roman" w:hAnsi="Times New Roman"/>
          <w:iCs/>
          <w:szCs w:val="22"/>
        </w:rPr>
        <w:t>Gracht</w:t>
      </w:r>
      <w:proofErr w:type="spellEnd"/>
      <w:r w:rsidR="00DE595D" w:rsidRPr="00DF2C41">
        <w:rPr>
          <w:rFonts w:ascii="Times New Roman" w:eastAsia="Times New Roman" w:hAnsi="Times New Roman"/>
          <w:iCs/>
          <w:szCs w:val="22"/>
        </w:rPr>
        <w:t xml:space="preserve"> de Rosado. </w:t>
      </w:r>
      <w:r w:rsidRPr="00DF2C41">
        <w:rPr>
          <w:rFonts w:ascii="Times New Roman" w:eastAsia="Times New Roman" w:hAnsi="Times New Roman"/>
          <w:szCs w:val="22"/>
        </w:rPr>
        <w:t xml:space="preserve"> </w:t>
      </w:r>
      <w:r w:rsidR="00DE595D" w:rsidRPr="00DF2C41">
        <w:rPr>
          <w:rFonts w:ascii="Times New Roman" w:eastAsia="Times New Roman" w:hAnsi="Times New Roman"/>
          <w:szCs w:val="22"/>
        </w:rPr>
        <w:t xml:space="preserve">Parts II and III </w:t>
      </w:r>
      <w:r w:rsidRPr="00DF2C41">
        <w:rPr>
          <w:rFonts w:ascii="Times New Roman" w:eastAsia="Times New Roman" w:hAnsi="Times New Roman"/>
          <w:szCs w:val="22"/>
        </w:rPr>
        <w:t xml:space="preserve">of this book </w:t>
      </w:r>
      <w:r w:rsidR="00B13B6D">
        <w:rPr>
          <w:rFonts w:ascii="Times New Roman" w:eastAsia="Times New Roman" w:hAnsi="Times New Roman"/>
          <w:szCs w:val="22"/>
        </w:rPr>
        <w:t xml:space="preserve">are </w:t>
      </w:r>
      <w:r w:rsidRPr="00DF2C41">
        <w:rPr>
          <w:rFonts w:ascii="Times New Roman" w:eastAsia="Times New Roman" w:hAnsi="Times New Roman"/>
          <w:szCs w:val="22"/>
        </w:rPr>
        <w:t xml:space="preserve">required reading. The purchase of this book is included in your program fee.  Professor Stenzel will distribute </w:t>
      </w:r>
      <w:r w:rsidR="00B13B6D">
        <w:rPr>
          <w:rFonts w:ascii="Times New Roman" w:eastAsia="Times New Roman" w:hAnsi="Times New Roman"/>
          <w:szCs w:val="22"/>
        </w:rPr>
        <w:t>the book</w:t>
      </w:r>
      <w:r w:rsidRPr="00DF2C41">
        <w:rPr>
          <w:rFonts w:ascii="Times New Roman" w:eastAsia="Times New Roman" w:hAnsi="Times New Roman"/>
          <w:szCs w:val="22"/>
        </w:rPr>
        <w:t xml:space="preserve"> at our orientation </w:t>
      </w:r>
      <w:r w:rsidR="00B13B6D">
        <w:rPr>
          <w:rFonts w:ascii="Times New Roman" w:eastAsia="Times New Roman" w:hAnsi="Times New Roman"/>
          <w:szCs w:val="22"/>
        </w:rPr>
        <w:t>s</w:t>
      </w:r>
      <w:r w:rsidRPr="00DF2C41">
        <w:rPr>
          <w:rFonts w:ascii="Times New Roman" w:eastAsia="Times New Roman" w:hAnsi="Times New Roman"/>
          <w:szCs w:val="22"/>
        </w:rPr>
        <w:t xml:space="preserve">ession.  </w:t>
      </w:r>
    </w:p>
    <w:p w14:paraId="015C0374" w14:textId="385E30DE" w:rsidR="00C44D52" w:rsidRPr="00DF2C41" w:rsidRDefault="00A94E3A" w:rsidP="00C44D52">
      <w:pPr>
        <w:pStyle w:val="ListParagraph"/>
        <w:numPr>
          <w:ilvl w:val="0"/>
          <w:numId w:val="26"/>
        </w:numPr>
        <w:spacing w:after="0" w:line="276" w:lineRule="auto"/>
        <w:outlineLvl w:val="1"/>
        <w:rPr>
          <w:rFonts w:ascii="Times New Roman" w:eastAsia="Times New Roman" w:hAnsi="Times New Roman"/>
          <w:b/>
          <w:szCs w:val="22"/>
          <w:u w:val="single"/>
        </w:rPr>
      </w:pPr>
      <w:r w:rsidRPr="00DF2C41">
        <w:rPr>
          <w:rFonts w:ascii="Times New Roman" w:eastAsia="Times New Roman" w:hAnsi="Times New Roman"/>
          <w:i/>
          <w:szCs w:val="22"/>
        </w:rPr>
        <w:t>Required:</w:t>
      </w:r>
      <w:r w:rsidRPr="00DF2C41">
        <w:rPr>
          <w:rFonts w:ascii="Times New Roman" w:eastAsia="Times New Roman" w:hAnsi="Times New Roman"/>
          <w:szCs w:val="22"/>
        </w:rPr>
        <w:t xml:space="preserve"> PowerPoints presented in asynchronous or in-person sessions, selected short videos (under 15 minutes) and selected readings will be posted on D2L.  No purchase required. </w:t>
      </w:r>
    </w:p>
    <w:p w14:paraId="41712FAC" w14:textId="77777777" w:rsidR="005C6317" w:rsidRPr="00DF2C41" w:rsidRDefault="005C6317" w:rsidP="007E44B4">
      <w:pPr>
        <w:pStyle w:val="Heading3"/>
        <w:rPr>
          <w:rFonts w:ascii="Times New Roman" w:hAnsi="Times New Roman"/>
        </w:rPr>
      </w:pPr>
      <w:r w:rsidRPr="00DF2C41">
        <w:rPr>
          <w:rFonts w:ascii="Times New Roman" w:hAnsi="Times New Roman"/>
        </w:rPr>
        <w:t>Recommended Texts &amp; Other Materials</w:t>
      </w:r>
    </w:p>
    <w:p w14:paraId="6386959A" w14:textId="0871A4F6" w:rsidR="00DE595D" w:rsidRPr="00DF2C41" w:rsidRDefault="00DE595D" w:rsidP="005C6317">
      <w:pPr>
        <w:rPr>
          <w:rFonts w:ascii="Times New Roman" w:hAnsi="Times New Roman"/>
          <w:szCs w:val="22"/>
        </w:rPr>
      </w:pPr>
      <w:r w:rsidRPr="00DF2C41">
        <w:rPr>
          <w:rFonts w:ascii="Times New Roman" w:hAnsi="Times New Roman"/>
          <w:szCs w:val="22"/>
        </w:rPr>
        <w:t xml:space="preserve">Part I of </w:t>
      </w:r>
      <w:r w:rsidRPr="00DF2C41">
        <w:rPr>
          <w:rFonts w:ascii="Times New Roman" w:hAnsi="Times New Roman"/>
          <w:i/>
          <w:szCs w:val="22"/>
        </w:rPr>
        <w:t xml:space="preserve">Magic Made in Mexico </w:t>
      </w:r>
      <w:r w:rsidRPr="00DF2C41">
        <w:rPr>
          <w:rFonts w:ascii="Times New Roman" w:hAnsi="Times New Roman"/>
          <w:iCs/>
          <w:szCs w:val="22"/>
        </w:rPr>
        <w:t xml:space="preserve">by Johanna Van de </w:t>
      </w:r>
      <w:proofErr w:type="spellStart"/>
      <w:r w:rsidRPr="00DF2C41">
        <w:rPr>
          <w:rFonts w:ascii="Times New Roman" w:hAnsi="Times New Roman"/>
          <w:iCs/>
          <w:szCs w:val="22"/>
        </w:rPr>
        <w:t>Gracht</w:t>
      </w:r>
      <w:proofErr w:type="spellEnd"/>
      <w:r w:rsidRPr="00DF2C41">
        <w:rPr>
          <w:rFonts w:ascii="Times New Roman" w:hAnsi="Times New Roman"/>
          <w:iCs/>
          <w:szCs w:val="22"/>
        </w:rPr>
        <w:t xml:space="preserve"> de Rosado is recommended and strongly encouraged. </w:t>
      </w:r>
    </w:p>
    <w:p w14:paraId="6A4657C8" w14:textId="77777777" w:rsidR="00A619A2" w:rsidRPr="00DF2C41" w:rsidRDefault="00A619A2" w:rsidP="007E44B4">
      <w:pPr>
        <w:pStyle w:val="Heading3"/>
        <w:rPr>
          <w:rFonts w:ascii="Times New Roman" w:hAnsi="Times New Roman"/>
        </w:rPr>
      </w:pPr>
      <w:r w:rsidRPr="00DF2C41">
        <w:rPr>
          <w:rFonts w:ascii="Times New Roman" w:hAnsi="Times New Roman"/>
        </w:rPr>
        <w:t>Required Technologies</w:t>
      </w:r>
    </w:p>
    <w:p w14:paraId="116172A9" w14:textId="6CCEAB38" w:rsidR="00A94E3A" w:rsidRPr="00DF2C41" w:rsidRDefault="00A94E3A" w:rsidP="00A94E3A">
      <w:pPr>
        <w:rPr>
          <w:rFonts w:ascii="Times New Roman" w:hAnsi="Times New Roman"/>
          <w:szCs w:val="22"/>
          <w:lang w:eastAsia="x-none"/>
        </w:rPr>
      </w:pPr>
      <w:r w:rsidRPr="00DF2C41">
        <w:rPr>
          <w:rFonts w:ascii="Times New Roman" w:hAnsi="Times New Roman"/>
          <w:szCs w:val="22"/>
          <w:lang w:eastAsia="x-none"/>
        </w:rPr>
        <w:t xml:space="preserve">You need the following for this course:  </w:t>
      </w:r>
    </w:p>
    <w:p w14:paraId="7D4DCBF6" w14:textId="0925C6C4" w:rsidR="00A619A2" w:rsidRPr="00DF2C41" w:rsidRDefault="00A94E3A" w:rsidP="00A619A2">
      <w:pPr>
        <w:pStyle w:val="ListParagraph"/>
        <w:numPr>
          <w:ilvl w:val="0"/>
          <w:numId w:val="18"/>
        </w:numPr>
        <w:rPr>
          <w:rFonts w:ascii="Times New Roman" w:hAnsi="Times New Roman"/>
          <w:szCs w:val="22"/>
        </w:rPr>
      </w:pPr>
      <w:r w:rsidRPr="00DF2C41">
        <w:rPr>
          <w:rFonts w:ascii="Times New Roman" w:hAnsi="Times New Roman"/>
          <w:szCs w:val="22"/>
        </w:rPr>
        <w:t xml:space="preserve">While on campus:  </w:t>
      </w:r>
      <w:r w:rsidR="007E44B4" w:rsidRPr="00DF2C41">
        <w:rPr>
          <w:rFonts w:ascii="Times New Roman" w:hAnsi="Times New Roman"/>
          <w:szCs w:val="22"/>
        </w:rPr>
        <w:t>You need a r</w:t>
      </w:r>
      <w:r w:rsidR="00A619A2" w:rsidRPr="00DF2C41">
        <w:rPr>
          <w:rFonts w:ascii="Times New Roman" w:hAnsi="Times New Roman"/>
          <w:szCs w:val="22"/>
        </w:rPr>
        <w:t>eliable web browser</w:t>
      </w:r>
    </w:p>
    <w:p w14:paraId="2C96A4F7" w14:textId="77777777" w:rsidR="00A619A2" w:rsidRPr="00DF2C41" w:rsidRDefault="00000000" w:rsidP="00A619A2">
      <w:pPr>
        <w:pStyle w:val="ListParagraph"/>
        <w:numPr>
          <w:ilvl w:val="1"/>
          <w:numId w:val="18"/>
        </w:numPr>
        <w:rPr>
          <w:rFonts w:ascii="Times New Roman" w:hAnsi="Times New Roman"/>
          <w:szCs w:val="22"/>
        </w:rPr>
      </w:pPr>
      <w:hyperlink r:id="rId14" w:history="1">
        <w:r w:rsidR="00A619A2" w:rsidRPr="00DF2C41">
          <w:rPr>
            <w:rStyle w:val="Hyperlink"/>
            <w:rFonts w:ascii="Times New Roman" w:hAnsi="Times New Roman"/>
            <w:szCs w:val="22"/>
          </w:rPr>
          <w:t>Browser/mobile support for D2L</w:t>
        </w:r>
      </w:hyperlink>
      <w:r w:rsidR="00A619A2" w:rsidRPr="00DF2C41">
        <w:rPr>
          <w:rFonts w:ascii="Times New Roman" w:hAnsi="Times New Roman"/>
          <w:szCs w:val="22"/>
        </w:rPr>
        <w:t xml:space="preserve"> </w:t>
      </w:r>
    </w:p>
    <w:p w14:paraId="2A43504E" w14:textId="0B6751EA" w:rsidR="00A619A2" w:rsidRPr="00DF2C41" w:rsidRDefault="00A94E3A" w:rsidP="00A619A2">
      <w:pPr>
        <w:pStyle w:val="ListParagraph"/>
        <w:numPr>
          <w:ilvl w:val="0"/>
          <w:numId w:val="18"/>
        </w:numPr>
        <w:rPr>
          <w:rFonts w:ascii="Times New Roman" w:hAnsi="Times New Roman"/>
          <w:szCs w:val="22"/>
        </w:rPr>
      </w:pPr>
      <w:r w:rsidRPr="00DF2C41">
        <w:rPr>
          <w:rFonts w:ascii="Times New Roman" w:hAnsi="Times New Roman"/>
          <w:szCs w:val="22"/>
        </w:rPr>
        <w:t xml:space="preserve">While on campus:  </w:t>
      </w:r>
      <w:r w:rsidR="007E44B4" w:rsidRPr="00DF2C41">
        <w:rPr>
          <w:rFonts w:ascii="Times New Roman" w:hAnsi="Times New Roman"/>
          <w:szCs w:val="22"/>
        </w:rPr>
        <w:t>You need r</w:t>
      </w:r>
      <w:r w:rsidR="00A619A2" w:rsidRPr="00DF2C41">
        <w:rPr>
          <w:rFonts w:ascii="Times New Roman" w:hAnsi="Times New Roman"/>
          <w:szCs w:val="22"/>
        </w:rPr>
        <w:t xml:space="preserve">eliable </w:t>
      </w:r>
      <w:r w:rsidR="001F6E9C" w:rsidRPr="00DF2C41">
        <w:rPr>
          <w:rFonts w:ascii="Times New Roman" w:hAnsi="Times New Roman"/>
          <w:szCs w:val="22"/>
        </w:rPr>
        <w:t>I</w:t>
      </w:r>
      <w:r w:rsidR="00A619A2" w:rsidRPr="00DF2C41">
        <w:rPr>
          <w:rFonts w:ascii="Times New Roman" w:hAnsi="Times New Roman"/>
          <w:szCs w:val="22"/>
        </w:rPr>
        <w:t>nternet</w:t>
      </w:r>
    </w:p>
    <w:p w14:paraId="736C7921" w14:textId="77777777" w:rsidR="00A619A2" w:rsidRPr="00DF2C41" w:rsidRDefault="00A619A2" w:rsidP="00A619A2">
      <w:pPr>
        <w:pStyle w:val="ListParagraph"/>
        <w:numPr>
          <w:ilvl w:val="1"/>
          <w:numId w:val="18"/>
        </w:numPr>
        <w:rPr>
          <w:rFonts w:ascii="Times New Roman" w:hAnsi="Times New Roman"/>
          <w:szCs w:val="22"/>
        </w:rPr>
      </w:pPr>
      <w:r w:rsidRPr="00DF2C41">
        <w:rPr>
          <w:rFonts w:ascii="Times New Roman" w:hAnsi="Times New Roman"/>
          <w:szCs w:val="22"/>
        </w:rPr>
        <w:t xml:space="preserve">For most course activities, 25 Mbps should be a sufficient internet speed, please refer to this </w:t>
      </w:r>
      <w:hyperlink r:id="rId15" w:history="1">
        <w:r w:rsidRPr="00DF2C41">
          <w:rPr>
            <w:rStyle w:val="Hyperlink"/>
            <w:rFonts w:ascii="Times New Roman" w:hAnsi="Times New Roman"/>
            <w:szCs w:val="22"/>
          </w:rPr>
          <w:t>guide for internet speed</w:t>
        </w:r>
      </w:hyperlink>
      <w:r w:rsidRPr="00DF2C41">
        <w:rPr>
          <w:rFonts w:ascii="Times New Roman" w:hAnsi="Times New Roman"/>
          <w:szCs w:val="22"/>
        </w:rPr>
        <w:t xml:space="preserve"> for more information.</w:t>
      </w:r>
    </w:p>
    <w:p w14:paraId="236FDB0E" w14:textId="5D16C1B2" w:rsidR="00A619A2" w:rsidRPr="00DF2C41" w:rsidRDefault="00A619A2" w:rsidP="00A619A2">
      <w:pPr>
        <w:pStyle w:val="ListParagraph"/>
        <w:numPr>
          <w:ilvl w:val="1"/>
          <w:numId w:val="18"/>
        </w:numPr>
        <w:rPr>
          <w:rFonts w:ascii="Times New Roman" w:hAnsi="Times New Roman"/>
          <w:szCs w:val="22"/>
        </w:rPr>
      </w:pPr>
      <w:r w:rsidRPr="00DF2C41">
        <w:rPr>
          <w:rFonts w:ascii="Times New Roman" w:hAnsi="Times New Roman"/>
          <w:szCs w:val="22"/>
        </w:rPr>
        <w:t xml:space="preserve">If you encounter internet connectivity issues while </w:t>
      </w:r>
      <w:r w:rsidR="007E44B4" w:rsidRPr="00DF2C41">
        <w:rPr>
          <w:rFonts w:ascii="Times New Roman" w:hAnsi="Times New Roman"/>
          <w:szCs w:val="22"/>
        </w:rPr>
        <w:t xml:space="preserve">completing an assignment or </w:t>
      </w:r>
      <w:r w:rsidRPr="00DF2C41">
        <w:rPr>
          <w:rFonts w:ascii="Times New Roman" w:hAnsi="Times New Roman"/>
          <w:szCs w:val="22"/>
        </w:rPr>
        <w:t xml:space="preserve">submitting an assignment, please contact the instructor </w:t>
      </w:r>
      <w:r w:rsidR="00A94E3A" w:rsidRPr="00DF2C41">
        <w:rPr>
          <w:rFonts w:ascii="Times New Roman" w:hAnsi="Times New Roman"/>
          <w:szCs w:val="22"/>
        </w:rPr>
        <w:t xml:space="preserve">via email </w:t>
      </w:r>
      <w:r w:rsidRPr="00DF2C41">
        <w:rPr>
          <w:rFonts w:ascii="Times New Roman" w:hAnsi="Times New Roman"/>
          <w:szCs w:val="22"/>
        </w:rPr>
        <w:t>immediately.</w:t>
      </w:r>
    </w:p>
    <w:p w14:paraId="30C24A66" w14:textId="07D5DA59" w:rsidR="008A4EC2" w:rsidRPr="00DF2C41" w:rsidRDefault="00A619A2" w:rsidP="001F6E9C">
      <w:pPr>
        <w:pStyle w:val="ListParagraph"/>
        <w:numPr>
          <w:ilvl w:val="1"/>
          <w:numId w:val="18"/>
        </w:numPr>
        <w:rPr>
          <w:rStyle w:val="Hyperlink"/>
          <w:rFonts w:ascii="Times New Roman" w:hAnsi="Times New Roman"/>
          <w:color w:val="auto"/>
          <w:szCs w:val="22"/>
          <w:u w:val="none"/>
        </w:rPr>
      </w:pPr>
      <w:r w:rsidRPr="00DF2C41">
        <w:rPr>
          <w:rFonts w:ascii="Times New Roman" w:hAnsi="Times New Roman"/>
          <w:szCs w:val="22"/>
        </w:rPr>
        <w:t xml:space="preserve">If you are on campus, ensure that you are </w:t>
      </w:r>
      <w:hyperlink r:id="rId16" w:history="1">
        <w:r w:rsidRPr="00DF2C41">
          <w:rPr>
            <w:rStyle w:val="Hyperlink"/>
            <w:rFonts w:ascii="Times New Roman" w:hAnsi="Times New Roman"/>
            <w:szCs w:val="22"/>
          </w:rPr>
          <w:t>connected to the ‘</w:t>
        </w:r>
        <w:proofErr w:type="spellStart"/>
        <w:r w:rsidRPr="00DF2C41">
          <w:rPr>
            <w:rStyle w:val="Hyperlink"/>
            <w:rFonts w:ascii="Times New Roman" w:hAnsi="Times New Roman"/>
            <w:szCs w:val="22"/>
          </w:rPr>
          <w:t>MSUnet</w:t>
        </w:r>
        <w:proofErr w:type="spellEnd"/>
        <w:r w:rsidRPr="00DF2C41">
          <w:rPr>
            <w:rStyle w:val="Hyperlink"/>
            <w:rFonts w:ascii="Times New Roman" w:hAnsi="Times New Roman"/>
            <w:szCs w:val="22"/>
          </w:rPr>
          <w:t xml:space="preserve"> 3.0’ network</w:t>
        </w:r>
      </w:hyperlink>
      <w:r w:rsidRPr="00DF2C41">
        <w:rPr>
          <w:rFonts w:ascii="Times New Roman" w:hAnsi="Times New Roman"/>
          <w:szCs w:val="22"/>
        </w:rPr>
        <w:t xml:space="preserve"> &amp; have </w:t>
      </w:r>
      <w:hyperlink r:id="rId17" w:history="1">
        <w:r w:rsidRPr="00DF2C41">
          <w:rPr>
            <w:rStyle w:val="Hyperlink"/>
            <w:rFonts w:ascii="Times New Roman" w:hAnsi="Times New Roman"/>
            <w:szCs w:val="22"/>
          </w:rPr>
          <w:t>disabled random MAC addresses</w:t>
        </w:r>
      </w:hyperlink>
    </w:p>
    <w:p w14:paraId="0E90AEAA" w14:textId="5304CD55" w:rsidR="008A4EC2" w:rsidRPr="00DF2C41" w:rsidRDefault="008A4EC2" w:rsidP="008E748F">
      <w:pPr>
        <w:pStyle w:val="ListParagraph"/>
        <w:numPr>
          <w:ilvl w:val="0"/>
          <w:numId w:val="30"/>
        </w:numPr>
        <w:rPr>
          <w:rFonts w:ascii="Times New Roman" w:hAnsi="Times New Roman"/>
          <w:szCs w:val="22"/>
        </w:rPr>
      </w:pPr>
      <w:r w:rsidRPr="00DF2C41">
        <w:rPr>
          <w:rFonts w:ascii="Times New Roman" w:hAnsi="Times New Roman"/>
          <w:szCs w:val="22"/>
        </w:rPr>
        <w:t>You must submit your assignments in Word Document (</w:t>
      </w:r>
      <w:proofErr w:type="spellStart"/>
      <w:r w:rsidRPr="00DF2C41">
        <w:rPr>
          <w:rFonts w:ascii="Times New Roman" w:hAnsi="Times New Roman"/>
          <w:szCs w:val="22"/>
        </w:rPr>
        <w:t>WordDoc</w:t>
      </w:r>
      <w:proofErr w:type="spellEnd"/>
      <w:r w:rsidRPr="00DF2C41">
        <w:rPr>
          <w:rFonts w:ascii="Times New Roman" w:hAnsi="Times New Roman"/>
          <w:szCs w:val="22"/>
        </w:rPr>
        <w:t xml:space="preserve">) format.  You may NOT use pdf or other software programs.  </w:t>
      </w:r>
      <w:r w:rsidR="00B13B6D">
        <w:rPr>
          <w:rFonts w:ascii="Times New Roman" w:hAnsi="Times New Roman"/>
          <w:szCs w:val="22"/>
        </w:rPr>
        <w:t xml:space="preserve">If you  submit an assignment in another format, you will lose points each day until you resubmit it as a Word Document. </w:t>
      </w:r>
    </w:p>
    <w:p w14:paraId="1E7F26C5" w14:textId="283787E1" w:rsidR="008E748F" w:rsidRPr="00DF2C41" w:rsidRDefault="008E748F" w:rsidP="008E748F">
      <w:pPr>
        <w:pStyle w:val="ListParagraph"/>
        <w:numPr>
          <w:ilvl w:val="0"/>
          <w:numId w:val="30"/>
        </w:numPr>
        <w:rPr>
          <w:rFonts w:ascii="Times New Roman" w:hAnsi="Times New Roman"/>
          <w:szCs w:val="22"/>
        </w:rPr>
      </w:pPr>
      <w:r w:rsidRPr="00DF2C41">
        <w:rPr>
          <w:rFonts w:ascii="Times New Roman" w:hAnsi="Times New Roman"/>
          <w:szCs w:val="22"/>
        </w:rPr>
        <w:t xml:space="preserve">You must use your notebook (see above) to take notes </w:t>
      </w:r>
      <w:r w:rsidR="001F6E9C" w:rsidRPr="00DF2C41">
        <w:rPr>
          <w:rFonts w:ascii="Times New Roman" w:hAnsi="Times New Roman"/>
          <w:szCs w:val="22"/>
        </w:rPr>
        <w:t xml:space="preserve">by hand </w:t>
      </w:r>
      <w:r w:rsidRPr="00DF2C41">
        <w:rPr>
          <w:rFonts w:ascii="Times New Roman" w:hAnsi="Times New Roman"/>
          <w:szCs w:val="22"/>
        </w:rPr>
        <w:t xml:space="preserve">during site visits in Mexico. </w:t>
      </w:r>
    </w:p>
    <w:p w14:paraId="0C67C691" w14:textId="21097119" w:rsidR="00A94E3A" w:rsidRPr="00DF2C41" w:rsidRDefault="00A94E3A" w:rsidP="008E748F">
      <w:pPr>
        <w:pStyle w:val="ListParagraph"/>
        <w:numPr>
          <w:ilvl w:val="0"/>
          <w:numId w:val="30"/>
        </w:numPr>
        <w:rPr>
          <w:rFonts w:ascii="Times New Roman" w:hAnsi="Times New Roman"/>
          <w:szCs w:val="22"/>
        </w:rPr>
      </w:pPr>
      <w:r w:rsidRPr="00DF2C41">
        <w:rPr>
          <w:rFonts w:ascii="Times New Roman" w:hAnsi="Times New Roman"/>
          <w:szCs w:val="22"/>
        </w:rPr>
        <w:t xml:space="preserve">While in Mexico, </w:t>
      </w:r>
      <w:r w:rsidR="001F6E9C" w:rsidRPr="00DF2C41">
        <w:rPr>
          <w:rFonts w:ascii="Times New Roman" w:hAnsi="Times New Roman"/>
          <w:szCs w:val="22"/>
        </w:rPr>
        <w:t xml:space="preserve">I expect and hope that we will </w:t>
      </w:r>
      <w:r w:rsidRPr="00DF2C41">
        <w:rPr>
          <w:rFonts w:ascii="Times New Roman" w:hAnsi="Times New Roman"/>
          <w:szCs w:val="22"/>
        </w:rPr>
        <w:t>have access to the Internet from our hotels in Merida and Campeche</w:t>
      </w:r>
      <w:r w:rsidR="007E44B4" w:rsidRPr="00DF2C41">
        <w:rPr>
          <w:rFonts w:ascii="Times New Roman" w:hAnsi="Times New Roman"/>
          <w:szCs w:val="22"/>
        </w:rPr>
        <w:t xml:space="preserve">, but I cannot guarantee it.  </w:t>
      </w:r>
      <w:r w:rsidR="008E748F" w:rsidRPr="00DF2C41">
        <w:rPr>
          <w:rFonts w:ascii="Times New Roman" w:hAnsi="Times New Roman"/>
          <w:szCs w:val="22"/>
        </w:rPr>
        <w:t xml:space="preserve">You will probably NOT have access to the Internet during our daily outings and during our nights in Rio </w:t>
      </w:r>
      <w:proofErr w:type="spellStart"/>
      <w:r w:rsidR="008E748F" w:rsidRPr="00DF2C41">
        <w:rPr>
          <w:rFonts w:ascii="Times New Roman" w:hAnsi="Times New Roman"/>
          <w:szCs w:val="22"/>
        </w:rPr>
        <w:t>Lagartos</w:t>
      </w:r>
      <w:proofErr w:type="spellEnd"/>
      <w:r w:rsidR="008E748F" w:rsidRPr="00DF2C41">
        <w:rPr>
          <w:rFonts w:ascii="Times New Roman" w:hAnsi="Times New Roman"/>
          <w:szCs w:val="22"/>
        </w:rPr>
        <w:t xml:space="preserve"> and Ek Balam.  </w:t>
      </w:r>
      <w:r w:rsidR="007E44B4" w:rsidRPr="00DF2C41">
        <w:rPr>
          <w:rFonts w:ascii="Times New Roman" w:hAnsi="Times New Roman"/>
          <w:szCs w:val="22"/>
        </w:rPr>
        <w:t xml:space="preserve">Therefore, </w:t>
      </w:r>
      <w:r w:rsidR="008E748F" w:rsidRPr="00DF2C41">
        <w:rPr>
          <w:rFonts w:ascii="Times New Roman" w:hAnsi="Times New Roman"/>
          <w:szCs w:val="22"/>
        </w:rPr>
        <w:t xml:space="preserve">I strongly encourage you to download </w:t>
      </w:r>
      <w:r w:rsidR="007E44B4" w:rsidRPr="00DF2C41">
        <w:rPr>
          <w:rFonts w:ascii="Times New Roman" w:hAnsi="Times New Roman"/>
          <w:szCs w:val="22"/>
        </w:rPr>
        <w:t>readings from D2L to your computer BEFORE our departure for Mexico</w:t>
      </w:r>
      <w:r w:rsidRPr="00DF2C41">
        <w:rPr>
          <w:rFonts w:ascii="Times New Roman" w:hAnsi="Times New Roman"/>
          <w:szCs w:val="22"/>
        </w:rPr>
        <w:t xml:space="preserve">.  </w:t>
      </w:r>
    </w:p>
    <w:p w14:paraId="54D4A586" w14:textId="77777777" w:rsidR="007114DE" w:rsidRPr="00DF2C41" w:rsidRDefault="007114DE" w:rsidP="007E44B4">
      <w:pPr>
        <w:pStyle w:val="Heading3"/>
        <w:rPr>
          <w:rFonts w:ascii="Times New Roman" w:hAnsi="Times New Roman"/>
        </w:rPr>
      </w:pPr>
      <w:r w:rsidRPr="00DF2C41">
        <w:rPr>
          <w:rFonts w:ascii="Times New Roman" w:hAnsi="Times New Roman"/>
        </w:rPr>
        <w:t>Course platforms/Structure</w:t>
      </w:r>
    </w:p>
    <w:p w14:paraId="284201EB" w14:textId="4FDC512A" w:rsidR="008E748F" w:rsidRDefault="007114DE" w:rsidP="007114DE">
      <w:pPr>
        <w:rPr>
          <w:rFonts w:ascii="Times New Roman" w:hAnsi="Times New Roman"/>
          <w:szCs w:val="22"/>
        </w:rPr>
      </w:pPr>
      <w:r w:rsidRPr="00DF2C41">
        <w:rPr>
          <w:rFonts w:ascii="Times New Roman" w:hAnsi="Times New Roman"/>
          <w:szCs w:val="22"/>
        </w:rPr>
        <w:t xml:space="preserve">This course will be delivered in a </w:t>
      </w:r>
      <w:r w:rsidRPr="00DF2C41">
        <w:rPr>
          <w:rFonts w:ascii="Times New Roman" w:hAnsi="Times New Roman"/>
          <w:bCs/>
          <w:iCs/>
          <w:szCs w:val="22"/>
        </w:rPr>
        <w:t>hybrid</w:t>
      </w:r>
      <w:r w:rsidRPr="00DF2C41">
        <w:rPr>
          <w:rFonts w:ascii="Times New Roman" w:hAnsi="Times New Roman"/>
          <w:szCs w:val="22"/>
        </w:rPr>
        <w:t xml:space="preserve"> mode. </w:t>
      </w:r>
      <w:r w:rsidR="008E748F" w:rsidRPr="00DF2C41">
        <w:rPr>
          <w:rFonts w:ascii="Times New Roman" w:hAnsi="Times New Roman"/>
          <w:szCs w:val="22"/>
        </w:rPr>
        <w:t xml:space="preserve">See below for the dates for in-person on-campus sessions and our </w:t>
      </w:r>
      <w:r w:rsidR="00B919B1" w:rsidRPr="00DF2C41">
        <w:rPr>
          <w:rFonts w:ascii="Times New Roman" w:hAnsi="Times New Roman"/>
          <w:szCs w:val="22"/>
        </w:rPr>
        <w:t>in-person</w:t>
      </w:r>
      <w:r w:rsidR="008E748F" w:rsidRPr="00DF2C41">
        <w:rPr>
          <w:rFonts w:ascii="Times New Roman" w:hAnsi="Times New Roman"/>
          <w:szCs w:val="22"/>
        </w:rPr>
        <w:t xml:space="preserve"> days in Mexico.  </w:t>
      </w:r>
      <w:r w:rsidR="00B919B1" w:rsidRPr="00DF2C41">
        <w:rPr>
          <w:rFonts w:ascii="Times New Roman" w:hAnsi="Times New Roman"/>
          <w:szCs w:val="22"/>
        </w:rPr>
        <w:t>R</w:t>
      </w:r>
      <w:r w:rsidR="008E748F" w:rsidRPr="00DF2C41">
        <w:rPr>
          <w:rFonts w:ascii="Times New Roman" w:hAnsi="Times New Roman"/>
          <w:szCs w:val="22"/>
        </w:rPr>
        <w:t xml:space="preserve">equired videos and readings </w:t>
      </w:r>
      <w:r w:rsidR="00B919B1" w:rsidRPr="00DF2C41">
        <w:rPr>
          <w:rFonts w:ascii="Times New Roman" w:hAnsi="Times New Roman"/>
          <w:szCs w:val="22"/>
        </w:rPr>
        <w:t xml:space="preserve">for our four asynchronous sessions (as described below) </w:t>
      </w:r>
      <w:r w:rsidR="008E748F" w:rsidRPr="00DF2C41">
        <w:rPr>
          <w:rFonts w:ascii="Times New Roman" w:hAnsi="Times New Roman"/>
          <w:szCs w:val="22"/>
        </w:rPr>
        <w:t xml:space="preserve">will </w:t>
      </w:r>
      <w:r w:rsidR="006C7A3B">
        <w:rPr>
          <w:rFonts w:ascii="Times New Roman" w:hAnsi="Times New Roman"/>
          <w:szCs w:val="22"/>
        </w:rPr>
        <w:t xml:space="preserve">on or linked to our D2L site.  </w:t>
      </w:r>
    </w:p>
    <w:p w14:paraId="11E44AEC" w14:textId="77777777" w:rsidR="006C7A3B" w:rsidRDefault="006C7A3B" w:rsidP="007114DE">
      <w:pPr>
        <w:rPr>
          <w:rFonts w:ascii="Times New Roman" w:hAnsi="Times New Roman"/>
          <w:szCs w:val="22"/>
        </w:rPr>
      </w:pPr>
    </w:p>
    <w:p w14:paraId="6D5574BD" w14:textId="552953F3" w:rsidR="006C7A3B" w:rsidRPr="006C7A3B" w:rsidRDefault="006C7A3B" w:rsidP="007114DE">
      <w:pPr>
        <w:rPr>
          <w:rFonts w:ascii="Times New Roman" w:hAnsi="Times New Roman"/>
          <w:b/>
          <w:bCs/>
          <w:szCs w:val="22"/>
        </w:rPr>
      </w:pPr>
      <w:r w:rsidRPr="006C7A3B">
        <w:rPr>
          <w:rFonts w:ascii="Times New Roman" w:hAnsi="Times New Roman"/>
          <w:b/>
          <w:bCs/>
          <w:szCs w:val="22"/>
        </w:rPr>
        <w:t>COVID Policy</w:t>
      </w:r>
    </w:p>
    <w:p w14:paraId="2E447B88" w14:textId="2A59D365" w:rsidR="007114DE" w:rsidRPr="00DF2C41" w:rsidRDefault="007114DE" w:rsidP="007114DE">
      <w:pPr>
        <w:rPr>
          <w:rFonts w:ascii="Times New Roman" w:hAnsi="Times New Roman"/>
          <w:color w:val="0000FF"/>
          <w:szCs w:val="22"/>
          <w:u w:val="single"/>
        </w:rPr>
      </w:pPr>
      <w:r w:rsidRPr="00DF2C41">
        <w:rPr>
          <w:rFonts w:ascii="Times New Roman" w:hAnsi="Times New Roman"/>
          <w:szCs w:val="22"/>
        </w:rPr>
        <w:t xml:space="preserve">All persons on campus at any time will be required to abide by all MSU COVID-19 directives as outlined on the </w:t>
      </w:r>
      <w:hyperlink r:id="rId18">
        <w:r w:rsidRPr="00DF2C41">
          <w:rPr>
            <w:rFonts w:ascii="Times New Roman" w:hAnsi="Times New Roman"/>
            <w:color w:val="0000FF"/>
            <w:szCs w:val="22"/>
            <w:u w:val="single"/>
          </w:rPr>
          <w:t>MSU Together We Will sit</w:t>
        </w:r>
      </w:hyperlink>
      <w:hyperlink r:id="rId19">
        <w:r w:rsidRPr="00DF2C41">
          <w:rPr>
            <w:rFonts w:ascii="Times New Roman" w:hAnsi="Times New Roman"/>
            <w:color w:val="0000FF"/>
            <w:szCs w:val="22"/>
            <w:u w:val="single"/>
          </w:rPr>
          <w:t>e</w:t>
        </w:r>
      </w:hyperlink>
    </w:p>
    <w:p w14:paraId="1CCC755C" w14:textId="77777777" w:rsidR="001F6E9C" w:rsidRPr="00DF2C41" w:rsidRDefault="001F6E9C" w:rsidP="007114DE">
      <w:pPr>
        <w:rPr>
          <w:rFonts w:ascii="Times New Roman" w:hAnsi="Times New Roman"/>
          <w:color w:val="0000FF"/>
          <w:szCs w:val="22"/>
          <w:u w:val="single"/>
        </w:rPr>
      </w:pPr>
    </w:p>
    <w:p w14:paraId="3E5E2F5D" w14:textId="77777777" w:rsidR="001F6E9C" w:rsidRPr="00DF2C41" w:rsidRDefault="001F6E9C" w:rsidP="007114DE">
      <w:pPr>
        <w:rPr>
          <w:rFonts w:ascii="Times New Roman" w:hAnsi="Times New Roman"/>
          <w:szCs w:val="22"/>
        </w:rPr>
      </w:pPr>
    </w:p>
    <w:p w14:paraId="4C6683EF" w14:textId="6D7E256C" w:rsidR="00B83D85" w:rsidRPr="00C7276B" w:rsidRDefault="00391F18" w:rsidP="006C7A3B">
      <w:pPr>
        <w:pStyle w:val="Heading2"/>
        <w:rPr>
          <w:rFonts w:ascii="Times New Roman" w:hAnsi="Times New Roman"/>
        </w:rPr>
      </w:pPr>
      <w:r w:rsidRPr="00DF2C41">
        <w:rPr>
          <w:rFonts w:ascii="Times New Roman" w:hAnsi="Times New Roman"/>
        </w:rPr>
        <w:t>Instructional Objectives</w:t>
      </w:r>
    </w:p>
    <w:p w14:paraId="0BD778BD" w14:textId="4AC30555" w:rsidR="009B4DE5" w:rsidRPr="00C7276B" w:rsidRDefault="009B4DE5" w:rsidP="009B4DE5">
      <w:pPr>
        <w:rPr>
          <w:rFonts w:ascii="Times New Roman" w:hAnsi="Times New Roman"/>
          <w:szCs w:val="22"/>
        </w:rPr>
      </w:pPr>
      <w:r w:rsidRPr="00C7276B">
        <w:rPr>
          <w:rFonts w:ascii="Times New Roman" w:hAnsi="Times New Roman"/>
          <w:szCs w:val="22"/>
        </w:rPr>
        <w:t>After successfully completing this course</w:t>
      </w:r>
      <w:r w:rsidR="00C7276B" w:rsidRPr="00C7276B">
        <w:rPr>
          <w:rFonts w:ascii="Times New Roman" w:hAnsi="Times New Roman"/>
          <w:szCs w:val="22"/>
        </w:rPr>
        <w:t xml:space="preserve">: </w:t>
      </w:r>
    </w:p>
    <w:p w14:paraId="43E3D96D" w14:textId="6547C050" w:rsidR="00C7276B" w:rsidRPr="00C7276B" w:rsidRDefault="00C7276B" w:rsidP="00C7276B">
      <w:pPr>
        <w:pStyle w:val="ListParagraph"/>
        <w:numPr>
          <w:ilvl w:val="0"/>
          <w:numId w:val="38"/>
        </w:numPr>
        <w:rPr>
          <w:rFonts w:ascii="Times New Roman" w:hAnsi="Times New Roman"/>
          <w:szCs w:val="22"/>
        </w:rPr>
      </w:pPr>
      <w:r w:rsidRPr="00C7276B">
        <w:rPr>
          <w:rFonts w:ascii="Times New Roman" w:hAnsi="Times New Roman"/>
          <w:szCs w:val="22"/>
        </w:rPr>
        <w:t xml:space="preserve">Students will have a through introduction to Mexico’s business climate, types of businesses in Mexico, and international law (NAFTA and USMCA) related to trade between the U.S. and Mexico such that they will have the background necessary to consider doing business in Mexico or with a Mexican company. </w:t>
      </w:r>
    </w:p>
    <w:p w14:paraId="39025849" w14:textId="2A7B5131" w:rsidR="00C7276B" w:rsidRPr="00C7276B" w:rsidRDefault="006C7A3B" w:rsidP="00C7276B">
      <w:pPr>
        <w:pStyle w:val="ListParagraph"/>
        <w:numPr>
          <w:ilvl w:val="0"/>
          <w:numId w:val="38"/>
        </w:numPr>
        <w:rPr>
          <w:rFonts w:ascii="Times New Roman" w:hAnsi="Times New Roman"/>
          <w:szCs w:val="22"/>
        </w:rPr>
      </w:pPr>
      <w:r>
        <w:rPr>
          <w:rFonts w:ascii="Times New Roman" w:hAnsi="Times New Roman"/>
          <w:szCs w:val="22"/>
        </w:rPr>
        <w:t xml:space="preserve">Students will have a basic understanding of the concept of the Triple Bottom Line (TBL) and </w:t>
      </w:r>
      <w:r w:rsidR="00C7276B" w:rsidRPr="00C7276B">
        <w:rPr>
          <w:rFonts w:ascii="Times New Roman" w:hAnsi="Times New Roman"/>
          <w:szCs w:val="22"/>
        </w:rPr>
        <w:t>the grassroots tools of sustainable development</w:t>
      </w:r>
      <w:r>
        <w:rPr>
          <w:rFonts w:ascii="Times New Roman" w:hAnsi="Times New Roman"/>
          <w:szCs w:val="22"/>
        </w:rPr>
        <w:t xml:space="preserve">.  Those tools include </w:t>
      </w:r>
      <w:r w:rsidR="00C7276B" w:rsidRPr="00C7276B">
        <w:rPr>
          <w:rFonts w:ascii="Times New Roman" w:hAnsi="Times New Roman"/>
          <w:szCs w:val="22"/>
        </w:rPr>
        <w:t xml:space="preserve">fair trade, cooperatives, </w:t>
      </w:r>
      <w:r>
        <w:rPr>
          <w:rFonts w:ascii="Times New Roman" w:hAnsi="Times New Roman"/>
          <w:szCs w:val="22"/>
        </w:rPr>
        <w:t xml:space="preserve">B-Labe certification, </w:t>
      </w:r>
      <w:r w:rsidR="00C7276B" w:rsidRPr="00C7276B">
        <w:rPr>
          <w:rFonts w:ascii="Times New Roman" w:hAnsi="Times New Roman"/>
          <w:szCs w:val="22"/>
        </w:rPr>
        <w:t xml:space="preserve">and microfinance. </w:t>
      </w:r>
      <w:r>
        <w:rPr>
          <w:rFonts w:ascii="Times New Roman" w:hAnsi="Times New Roman"/>
          <w:szCs w:val="22"/>
        </w:rPr>
        <w:t xml:space="preserve">Students will have sufficient understanding of these concepts and tools to apply them to business in Mexico.  </w:t>
      </w:r>
      <w:r w:rsidR="00C7276B">
        <w:rPr>
          <w:rFonts w:ascii="Times New Roman" w:hAnsi="Times New Roman"/>
          <w:szCs w:val="22"/>
        </w:rPr>
        <w:t xml:space="preserve"> </w:t>
      </w:r>
      <w:r w:rsidR="00A80641">
        <w:rPr>
          <w:rFonts w:ascii="Times New Roman" w:hAnsi="Times New Roman"/>
          <w:szCs w:val="22"/>
        </w:rPr>
        <w:t xml:space="preserve">As a result, students will be able to think </w:t>
      </w:r>
      <w:r w:rsidR="00C7276B">
        <w:rPr>
          <w:rFonts w:ascii="Times New Roman" w:hAnsi="Times New Roman"/>
          <w:szCs w:val="22"/>
        </w:rPr>
        <w:t xml:space="preserve">more deeply about sustainability in Mexico and throughout the world. </w:t>
      </w:r>
    </w:p>
    <w:p w14:paraId="2A01C80E" w14:textId="13514959" w:rsidR="00C7276B" w:rsidRPr="00C7276B" w:rsidRDefault="00C7276B" w:rsidP="00C7276B">
      <w:pPr>
        <w:pStyle w:val="ListParagraph"/>
        <w:numPr>
          <w:ilvl w:val="0"/>
          <w:numId w:val="38"/>
        </w:numPr>
        <w:rPr>
          <w:rFonts w:ascii="Times New Roman" w:hAnsi="Times New Roman"/>
          <w:szCs w:val="22"/>
        </w:rPr>
      </w:pPr>
      <w:r w:rsidRPr="00C7276B">
        <w:rPr>
          <w:rFonts w:ascii="Times New Roman" w:hAnsi="Times New Roman"/>
          <w:szCs w:val="22"/>
        </w:rPr>
        <w:t xml:space="preserve">Students will learn about the </w:t>
      </w:r>
      <w:r w:rsidR="00A80641">
        <w:rPr>
          <w:rFonts w:ascii="Times New Roman" w:hAnsi="Times New Roman"/>
          <w:szCs w:val="22"/>
        </w:rPr>
        <w:t xml:space="preserve">political climate in Mexico as it affects business.  They will be informed about key historical events in the </w:t>
      </w:r>
      <w:r w:rsidRPr="00C7276B">
        <w:rPr>
          <w:rFonts w:ascii="Times New Roman" w:hAnsi="Times New Roman"/>
          <w:szCs w:val="22"/>
        </w:rPr>
        <w:t>history of Mexico (generally) and the Yucatan</w:t>
      </w:r>
      <w:r w:rsidR="00A80641">
        <w:rPr>
          <w:rFonts w:ascii="Times New Roman" w:hAnsi="Times New Roman"/>
          <w:szCs w:val="22"/>
        </w:rPr>
        <w:t>,</w:t>
      </w:r>
      <w:r w:rsidRPr="00C7276B">
        <w:rPr>
          <w:rFonts w:ascii="Times New Roman" w:hAnsi="Times New Roman"/>
          <w:szCs w:val="22"/>
        </w:rPr>
        <w:t xml:space="preserve"> more specifically, This knowledge will prepare them to consider doing business in Mexico or with a Mexican company</w:t>
      </w:r>
      <w:r>
        <w:rPr>
          <w:rFonts w:ascii="Times New Roman" w:hAnsi="Times New Roman"/>
          <w:szCs w:val="22"/>
        </w:rPr>
        <w:t xml:space="preserve">, particularly in the Yucatan. </w:t>
      </w:r>
      <w:r w:rsidRPr="00C7276B">
        <w:rPr>
          <w:rFonts w:ascii="Times New Roman" w:hAnsi="Times New Roman"/>
          <w:szCs w:val="22"/>
        </w:rPr>
        <w:t xml:space="preserve">  </w:t>
      </w:r>
    </w:p>
    <w:p w14:paraId="576E34BA" w14:textId="1D44E9A4" w:rsidR="00C7276B" w:rsidRPr="00A80641" w:rsidRDefault="00C7276B" w:rsidP="009B4DE5">
      <w:pPr>
        <w:pStyle w:val="ListParagraph"/>
        <w:numPr>
          <w:ilvl w:val="0"/>
          <w:numId w:val="38"/>
        </w:numPr>
        <w:rPr>
          <w:rFonts w:ascii="Times New Roman" w:hAnsi="Times New Roman"/>
          <w:szCs w:val="22"/>
        </w:rPr>
      </w:pPr>
      <w:r w:rsidRPr="00C7276B">
        <w:rPr>
          <w:rFonts w:ascii="Times New Roman" w:hAnsi="Times New Roman"/>
          <w:szCs w:val="22"/>
        </w:rPr>
        <w:t xml:space="preserve">Students will also gain in-depth experience within the culture of the Yucatan of Mexico including food, music, clothing.  They will have an opportunity to interact with hosts at our various site visits.  Special opportunities will be offered such as dinners prepared by Mayan women in Los Laureles and Ek Balam, as well as an evening of interaction with the young Mayans of the village of </w:t>
      </w:r>
      <w:proofErr w:type="spellStart"/>
      <w:r w:rsidRPr="00C7276B">
        <w:rPr>
          <w:rFonts w:ascii="Times New Roman" w:hAnsi="Times New Roman"/>
          <w:szCs w:val="22"/>
        </w:rPr>
        <w:t>X’canche</w:t>
      </w:r>
      <w:proofErr w:type="spellEnd"/>
      <w:r w:rsidRPr="00C7276B">
        <w:rPr>
          <w:rFonts w:ascii="Times New Roman" w:hAnsi="Times New Roman"/>
          <w:szCs w:val="22"/>
        </w:rPr>
        <w:t xml:space="preserve">.  </w:t>
      </w:r>
      <w:r w:rsidR="00A80641">
        <w:rPr>
          <w:rFonts w:ascii="Times New Roman" w:hAnsi="Times New Roman"/>
          <w:szCs w:val="22"/>
        </w:rPr>
        <w:t xml:space="preserve">This will give them a tools to begin to understand and interact with people from Mexico as well as other cultures other than their own. </w:t>
      </w:r>
    </w:p>
    <w:p w14:paraId="671B004B" w14:textId="388B69FF" w:rsidR="009B4DE5" w:rsidRPr="00DF2C41" w:rsidRDefault="009B4DE5" w:rsidP="009B4DE5">
      <w:pPr>
        <w:rPr>
          <w:rFonts w:ascii="Times New Roman" w:hAnsi="Times New Roman"/>
          <w:szCs w:val="22"/>
        </w:rPr>
      </w:pPr>
      <w:r w:rsidRPr="00DF2C41">
        <w:rPr>
          <w:rFonts w:ascii="Times New Roman" w:hAnsi="Times New Roman"/>
          <w:szCs w:val="22"/>
        </w:rPr>
        <w:t>Students will meet the course objectives through the following actions:</w:t>
      </w:r>
    </w:p>
    <w:p w14:paraId="11E7264C" w14:textId="21F87626" w:rsidR="009B4DE5" w:rsidRPr="00DF2C41" w:rsidRDefault="009B4DE5" w:rsidP="009B4DE5">
      <w:pPr>
        <w:numPr>
          <w:ilvl w:val="0"/>
          <w:numId w:val="21"/>
        </w:numPr>
        <w:pBdr>
          <w:top w:val="nil"/>
          <w:left w:val="nil"/>
          <w:bottom w:val="nil"/>
          <w:right w:val="nil"/>
          <w:between w:val="nil"/>
        </w:pBdr>
        <w:spacing w:after="0"/>
        <w:rPr>
          <w:rFonts w:ascii="Times New Roman" w:hAnsi="Times New Roman"/>
          <w:szCs w:val="22"/>
        </w:rPr>
      </w:pPr>
      <w:r w:rsidRPr="00DF2C41">
        <w:rPr>
          <w:rFonts w:ascii="Times New Roman" w:hAnsi="Times New Roman"/>
          <w:color w:val="000000"/>
          <w:szCs w:val="22"/>
        </w:rPr>
        <w:t xml:space="preserve">Attend </w:t>
      </w:r>
      <w:r w:rsidR="00DE595D" w:rsidRPr="00DF2C41">
        <w:rPr>
          <w:rFonts w:ascii="Times New Roman" w:hAnsi="Times New Roman"/>
          <w:color w:val="000000"/>
          <w:szCs w:val="22"/>
        </w:rPr>
        <w:t xml:space="preserve">and participate actively in our orientation session prior to our Mexico trip and two sessions on campus after our days in Mexico.  </w:t>
      </w:r>
    </w:p>
    <w:p w14:paraId="6BB4FE69" w14:textId="01A41743" w:rsidR="009B4DE5" w:rsidRPr="00DF2C41" w:rsidRDefault="009B4DE5" w:rsidP="009B4DE5">
      <w:pPr>
        <w:numPr>
          <w:ilvl w:val="0"/>
          <w:numId w:val="21"/>
        </w:numPr>
        <w:pBdr>
          <w:top w:val="nil"/>
          <w:left w:val="nil"/>
          <w:bottom w:val="nil"/>
          <w:right w:val="nil"/>
          <w:between w:val="nil"/>
        </w:pBdr>
        <w:spacing w:after="0"/>
        <w:rPr>
          <w:rFonts w:ascii="Times New Roman" w:hAnsi="Times New Roman"/>
          <w:szCs w:val="22"/>
        </w:rPr>
      </w:pPr>
      <w:r w:rsidRPr="00DF2C41">
        <w:rPr>
          <w:rFonts w:ascii="Times New Roman" w:hAnsi="Times New Roman"/>
          <w:color w:val="000000"/>
          <w:szCs w:val="22"/>
        </w:rPr>
        <w:t>Complete</w:t>
      </w:r>
      <w:r w:rsidR="00DE595D" w:rsidRPr="00DF2C41">
        <w:rPr>
          <w:rFonts w:ascii="Times New Roman" w:hAnsi="Times New Roman"/>
          <w:color w:val="000000"/>
          <w:szCs w:val="22"/>
        </w:rPr>
        <w:t xml:space="preserve"> assignments </w:t>
      </w:r>
      <w:r w:rsidR="00A80641">
        <w:rPr>
          <w:rFonts w:ascii="Times New Roman" w:hAnsi="Times New Roman"/>
          <w:color w:val="000000"/>
          <w:szCs w:val="22"/>
        </w:rPr>
        <w:t>listed below on this syllabus.</w:t>
      </w:r>
    </w:p>
    <w:p w14:paraId="59FEBDC5" w14:textId="77777777" w:rsidR="00C7276B" w:rsidRPr="00C7276B" w:rsidRDefault="00DE595D" w:rsidP="007E44B4">
      <w:pPr>
        <w:numPr>
          <w:ilvl w:val="0"/>
          <w:numId w:val="21"/>
        </w:numPr>
        <w:pBdr>
          <w:top w:val="nil"/>
          <w:left w:val="nil"/>
          <w:bottom w:val="nil"/>
          <w:right w:val="nil"/>
          <w:between w:val="nil"/>
        </w:pBdr>
        <w:spacing w:after="0"/>
        <w:rPr>
          <w:rFonts w:ascii="Times New Roman" w:hAnsi="Times New Roman"/>
          <w:szCs w:val="22"/>
        </w:rPr>
      </w:pPr>
      <w:r w:rsidRPr="00DF2C41">
        <w:rPr>
          <w:rFonts w:ascii="Times New Roman" w:hAnsi="Times New Roman"/>
          <w:color w:val="000000"/>
          <w:szCs w:val="22"/>
        </w:rPr>
        <w:t xml:space="preserve">Read the book </w:t>
      </w:r>
      <w:r w:rsidRPr="003E04B1">
        <w:rPr>
          <w:rFonts w:ascii="Times New Roman" w:hAnsi="Times New Roman"/>
          <w:i/>
          <w:iCs/>
          <w:color w:val="000000"/>
          <w:szCs w:val="22"/>
        </w:rPr>
        <w:t>Magic Made in Mexico</w:t>
      </w:r>
      <w:r w:rsidRPr="00DF2C41">
        <w:rPr>
          <w:rFonts w:ascii="Times New Roman" w:hAnsi="Times New Roman"/>
          <w:color w:val="000000"/>
          <w:szCs w:val="22"/>
        </w:rPr>
        <w:t xml:space="preserve"> and assigned readings for each of our four units.</w:t>
      </w:r>
    </w:p>
    <w:p w14:paraId="7A65821F" w14:textId="4A36EFB7" w:rsidR="00DE595D" w:rsidRPr="00C7276B" w:rsidRDefault="00C7276B" w:rsidP="007E44B4">
      <w:pPr>
        <w:numPr>
          <w:ilvl w:val="0"/>
          <w:numId w:val="21"/>
        </w:numPr>
        <w:pBdr>
          <w:top w:val="nil"/>
          <w:left w:val="nil"/>
          <w:bottom w:val="nil"/>
          <w:right w:val="nil"/>
          <w:between w:val="nil"/>
        </w:pBdr>
        <w:spacing w:after="0"/>
        <w:rPr>
          <w:rFonts w:ascii="Times New Roman" w:hAnsi="Times New Roman"/>
          <w:szCs w:val="22"/>
        </w:rPr>
      </w:pPr>
      <w:r>
        <w:rPr>
          <w:rFonts w:ascii="Times New Roman" w:hAnsi="Times New Roman"/>
          <w:color w:val="000000"/>
          <w:szCs w:val="22"/>
        </w:rPr>
        <w:t xml:space="preserve">Interactions with hosts and speakers in Mexico as well as Professor Stenzel (who has studied Mexican business, culture and sustainability during most of her professional life) and Sr. Carlos Sosa, our on-site program assistant. </w:t>
      </w:r>
    </w:p>
    <w:p w14:paraId="1779B30D" w14:textId="4E933F43" w:rsidR="00C7276B" w:rsidRPr="00C7276B" w:rsidRDefault="00C7276B" w:rsidP="007E44B4">
      <w:pPr>
        <w:numPr>
          <w:ilvl w:val="0"/>
          <w:numId w:val="21"/>
        </w:numPr>
        <w:pBdr>
          <w:top w:val="nil"/>
          <w:left w:val="nil"/>
          <w:bottom w:val="nil"/>
          <w:right w:val="nil"/>
          <w:between w:val="nil"/>
        </w:pBdr>
        <w:spacing w:after="0"/>
        <w:rPr>
          <w:rFonts w:ascii="Times New Roman" w:hAnsi="Times New Roman"/>
          <w:szCs w:val="22"/>
        </w:rPr>
      </w:pPr>
      <w:r>
        <w:rPr>
          <w:rFonts w:ascii="Times New Roman" w:hAnsi="Times New Roman"/>
          <w:color w:val="000000"/>
          <w:szCs w:val="22"/>
        </w:rPr>
        <w:t xml:space="preserve">Daily travel in Mexico, allowing students to interact informally with Mexicans and observe life in Mexico.   </w:t>
      </w:r>
    </w:p>
    <w:p w14:paraId="327F02FF" w14:textId="77777777" w:rsidR="00C7276B" w:rsidRDefault="00C7276B" w:rsidP="00C7276B">
      <w:pPr>
        <w:numPr>
          <w:ilvl w:val="0"/>
          <w:numId w:val="21"/>
        </w:numPr>
        <w:pBdr>
          <w:top w:val="nil"/>
          <w:left w:val="nil"/>
          <w:bottom w:val="nil"/>
          <w:right w:val="nil"/>
          <w:between w:val="nil"/>
        </w:pBdr>
        <w:spacing w:after="0"/>
        <w:rPr>
          <w:rFonts w:ascii="Times New Roman" w:hAnsi="Times New Roman"/>
          <w:szCs w:val="22"/>
        </w:rPr>
      </w:pPr>
      <w:r>
        <w:rPr>
          <w:rFonts w:ascii="Times New Roman" w:hAnsi="Times New Roman"/>
          <w:color w:val="000000"/>
          <w:szCs w:val="22"/>
        </w:rPr>
        <w:t xml:space="preserve">Visits to cultural and historical sites. </w:t>
      </w:r>
    </w:p>
    <w:p w14:paraId="05EA3ECA" w14:textId="77777777" w:rsidR="00C7276B" w:rsidRDefault="00C7276B" w:rsidP="00C7276B">
      <w:pPr>
        <w:numPr>
          <w:ilvl w:val="0"/>
          <w:numId w:val="21"/>
        </w:numPr>
        <w:pBdr>
          <w:top w:val="nil"/>
          <w:left w:val="nil"/>
          <w:bottom w:val="nil"/>
          <w:right w:val="nil"/>
          <w:between w:val="nil"/>
        </w:pBdr>
        <w:spacing w:after="0"/>
        <w:rPr>
          <w:rFonts w:ascii="Times New Roman" w:hAnsi="Times New Roman"/>
          <w:szCs w:val="22"/>
        </w:rPr>
      </w:pPr>
      <w:r w:rsidRPr="00C7276B">
        <w:rPr>
          <w:rFonts w:ascii="Times New Roman" w:hAnsi="Times New Roman"/>
          <w:szCs w:val="22"/>
        </w:rPr>
        <w:t>Opportunities for reflection will take place formally each day in a talk and discussion session led by Professor Stenzel</w:t>
      </w:r>
      <w:r>
        <w:rPr>
          <w:rFonts w:ascii="Times New Roman" w:hAnsi="Times New Roman"/>
          <w:szCs w:val="22"/>
        </w:rPr>
        <w:t xml:space="preserve">. </w:t>
      </w:r>
    </w:p>
    <w:p w14:paraId="4BF014EE" w14:textId="77777777" w:rsidR="00C7276B" w:rsidRDefault="00C7276B" w:rsidP="00C7276B">
      <w:pPr>
        <w:numPr>
          <w:ilvl w:val="0"/>
          <w:numId w:val="21"/>
        </w:numPr>
        <w:pBdr>
          <w:top w:val="nil"/>
          <w:left w:val="nil"/>
          <w:bottom w:val="nil"/>
          <w:right w:val="nil"/>
          <w:between w:val="nil"/>
        </w:pBdr>
        <w:spacing w:after="0"/>
        <w:rPr>
          <w:rFonts w:ascii="Times New Roman" w:hAnsi="Times New Roman"/>
          <w:szCs w:val="22"/>
        </w:rPr>
      </w:pPr>
      <w:r w:rsidRPr="00C7276B">
        <w:rPr>
          <w:rFonts w:ascii="Times New Roman" w:hAnsi="Times New Roman"/>
          <w:szCs w:val="22"/>
        </w:rPr>
        <w:t>We will hold two post-trip in-person sessions.  At one, Guanglong Pang, Assistant Director of Education Abroad and Global Engagement for the Broad College of Business</w:t>
      </w:r>
      <w:r>
        <w:rPr>
          <w:rFonts w:ascii="Times New Roman" w:hAnsi="Times New Roman"/>
          <w:szCs w:val="22"/>
        </w:rPr>
        <w:t xml:space="preserve"> and Professor Stenzel will work together </w:t>
      </w:r>
      <w:r w:rsidRPr="00C7276B">
        <w:rPr>
          <w:rFonts w:ascii="Times New Roman" w:hAnsi="Times New Roman"/>
          <w:szCs w:val="22"/>
        </w:rPr>
        <w:t xml:space="preserve">for “un-packing.”   </w:t>
      </w:r>
    </w:p>
    <w:p w14:paraId="04ABFDE0" w14:textId="097953D1" w:rsidR="00C7276B" w:rsidRPr="00C7276B" w:rsidRDefault="00C7276B" w:rsidP="00C7276B">
      <w:pPr>
        <w:numPr>
          <w:ilvl w:val="0"/>
          <w:numId w:val="21"/>
        </w:numPr>
        <w:pBdr>
          <w:top w:val="nil"/>
          <w:left w:val="nil"/>
          <w:bottom w:val="nil"/>
          <w:right w:val="nil"/>
          <w:between w:val="nil"/>
        </w:pBdr>
        <w:spacing w:after="0"/>
        <w:rPr>
          <w:rFonts w:ascii="Times New Roman" w:hAnsi="Times New Roman"/>
          <w:szCs w:val="22"/>
        </w:rPr>
      </w:pPr>
      <w:r w:rsidRPr="00C7276B">
        <w:rPr>
          <w:rFonts w:ascii="Times New Roman" w:hAnsi="Times New Roman"/>
          <w:szCs w:val="22"/>
        </w:rPr>
        <w:t xml:space="preserve">Additionally, each student will write two “blog style” reflection pieces upon return to the U.S.  Each will present one or both to the entire group at our final session on January 26, 2025. </w:t>
      </w:r>
      <w:r>
        <w:rPr>
          <w:rFonts w:ascii="Times New Roman" w:hAnsi="Times New Roman"/>
          <w:szCs w:val="22"/>
        </w:rPr>
        <w:t xml:space="preserve">Thus, they will reflect and learn with each other. </w:t>
      </w:r>
    </w:p>
    <w:p w14:paraId="3E6A076F" w14:textId="77777777" w:rsidR="00C7276B" w:rsidRPr="00DF2C41" w:rsidRDefault="00C7276B" w:rsidP="00C7276B">
      <w:pPr>
        <w:pBdr>
          <w:top w:val="nil"/>
          <w:left w:val="nil"/>
          <w:bottom w:val="nil"/>
          <w:right w:val="nil"/>
          <w:between w:val="nil"/>
        </w:pBdr>
        <w:spacing w:after="0"/>
        <w:ind w:left="720"/>
        <w:rPr>
          <w:rFonts w:ascii="Times New Roman" w:hAnsi="Times New Roman"/>
          <w:szCs w:val="22"/>
        </w:rPr>
      </w:pPr>
    </w:p>
    <w:p w14:paraId="5FD5DD32" w14:textId="51375732" w:rsidR="00A318B3" w:rsidRPr="00DF2C41" w:rsidRDefault="00A318B3" w:rsidP="00DF2C41">
      <w:pPr>
        <w:pStyle w:val="Heading2"/>
        <w:rPr>
          <w:rFonts w:ascii="Times New Roman" w:hAnsi="Times New Roman"/>
        </w:rPr>
      </w:pPr>
      <w:r w:rsidRPr="00DF2C41">
        <w:rPr>
          <w:rFonts w:ascii="Times New Roman" w:hAnsi="Times New Roman"/>
        </w:rPr>
        <w:t xml:space="preserve">Course Outline/Schedule </w:t>
      </w:r>
      <w:bookmarkStart w:id="0" w:name="_alohebta5oht" w:colFirst="0" w:colLast="0"/>
      <w:bookmarkEnd w:id="0"/>
      <w:r w:rsidR="00DF2C41" w:rsidRPr="00DF2C41">
        <w:rPr>
          <w:rFonts w:ascii="Times New Roman" w:hAnsi="Times New Roman"/>
        </w:rPr>
        <w:t xml:space="preserve">:  </w:t>
      </w:r>
      <w:r w:rsidRPr="00DF2C41">
        <w:rPr>
          <w:rFonts w:ascii="Times New Roman" w:hAnsi="Times New Roman"/>
        </w:rPr>
        <w:t>Assessments and Important Dates to Remember</w:t>
      </w:r>
    </w:p>
    <w:p w14:paraId="0143071D" w14:textId="1495F8B3" w:rsidR="00DF2C41" w:rsidRPr="00DF2C41" w:rsidRDefault="00DF2C41" w:rsidP="00DF2C41">
      <w:pPr>
        <w:pStyle w:val="ListParagraph"/>
        <w:numPr>
          <w:ilvl w:val="0"/>
          <w:numId w:val="31"/>
        </w:numPr>
        <w:rPr>
          <w:rFonts w:ascii="Times New Roman" w:hAnsi="Times New Roman"/>
          <w:szCs w:val="22"/>
          <w:lang w:val="x-none" w:eastAsia="x-none"/>
        </w:rPr>
      </w:pPr>
      <w:r w:rsidRPr="00DF2C41">
        <w:rPr>
          <w:rFonts w:ascii="Times New Roman" w:hAnsi="Times New Roman"/>
          <w:szCs w:val="22"/>
          <w:lang w:val="x-none" w:eastAsia="x-none"/>
        </w:rPr>
        <w:t xml:space="preserve">See Addendum A to this syllabus:   Dates for Sessions and Assignments. </w:t>
      </w:r>
    </w:p>
    <w:p w14:paraId="4345695C" w14:textId="4F428CA4" w:rsidR="00DF2C41" w:rsidRPr="00DF2C41" w:rsidRDefault="00DF2C41" w:rsidP="00DF2C41">
      <w:pPr>
        <w:pStyle w:val="ListParagraph"/>
        <w:numPr>
          <w:ilvl w:val="0"/>
          <w:numId w:val="31"/>
        </w:numPr>
        <w:rPr>
          <w:rFonts w:ascii="Times New Roman" w:hAnsi="Times New Roman"/>
          <w:szCs w:val="22"/>
          <w:lang w:val="x-none" w:eastAsia="x-none"/>
        </w:rPr>
      </w:pPr>
      <w:r w:rsidRPr="00DF2C41">
        <w:rPr>
          <w:rFonts w:ascii="Times New Roman" w:hAnsi="Times New Roman"/>
          <w:szCs w:val="22"/>
          <w:lang w:val="x-none" w:eastAsia="x-none"/>
        </w:rPr>
        <w:t xml:space="preserve">See Addendum B to this syllabus:  Itinerary for our days in Mexico. </w:t>
      </w:r>
    </w:p>
    <w:p w14:paraId="41054703" w14:textId="6E278835" w:rsidR="00DF2C41" w:rsidRPr="00DF2C41" w:rsidRDefault="00DF2C41" w:rsidP="00DF2C41">
      <w:pPr>
        <w:pStyle w:val="ListParagraph"/>
        <w:numPr>
          <w:ilvl w:val="0"/>
          <w:numId w:val="31"/>
        </w:numPr>
        <w:rPr>
          <w:rFonts w:ascii="Times New Roman" w:hAnsi="Times New Roman"/>
          <w:szCs w:val="22"/>
        </w:rPr>
      </w:pPr>
      <w:r w:rsidRPr="00DF2C41">
        <w:rPr>
          <w:rFonts w:ascii="Times New Roman" w:hAnsi="Times New Roman"/>
          <w:szCs w:val="22"/>
          <w:lang w:val="x-none"/>
        </w:rPr>
        <w:lastRenderedPageBreak/>
        <w:t xml:space="preserve">All </w:t>
      </w:r>
      <w:r w:rsidRPr="00DF2C41">
        <w:rPr>
          <w:rFonts w:ascii="Times New Roman" w:hAnsi="Times New Roman"/>
          <w:szCs w:val="22"/>
        </w:rPr>
        <w:t>the dates and assignments are tentative and can be changed at the discretion of the professor and to meet the needs of our guest speakers and hosts in Mexico.</w:t>
      </w:r>
    </w:p>
    <w:p w14:paraId="1E8AF454" w14:textId="77777777" w:rsidR="007E44B4" w:rsidRPr="00DF2C41" w:rsidRDefault="007E44B4" w:rsidP="007E44B4">
      <w:pPr>
        <w:spacing w:after="200" w:line="276" w:lineRule="auto"/>
        <w:rPr>
          <w:rFonts w:ascii="Times New Roman" w:eastAsia="Calibri" w:hAnsi="Times New Roman"/>
          <w:b/>
          <w:bCs/>
          <w:kern w:val="2"/>
          <w:szCs w:val="22"/>
          <w14:ligatures w14:val="standardContextual"/>
        </w:rPr>
      </w:pPr>
    </w:p>
    <w:p w14:paraId="18F373D2" w14:textId="192677CA" w:rsidR="00934E99" w:rsidRPr="00DF2C41" w:rsidRDefault="00934E99" w:rsidP="007E44B4">
      <w:pPr>
        <w:spacing w:after="200" w:line="276" w:lineRule="auto"/>
        <w:rPr>
          <w:rFonts w:ascii="Times New Roman" w:eastAsia="Calibri" w:hAnsi="Times New Roman"/>
          <w:b/>
          <w:bCs/>
          <w:kern w:val="2"/>
          <w:szCs w:val="22"/>
          <w14:ligatures w14:val="standardContextual"/>
        </w:rPr>
      </w:pPr>
      <w:r w:rsidRPr="00DF2C41">
        <w:rPr>
          <w:rFonts w:ascii="Times New Roman" w:eastAsia="Calibri" w:hAnsi="Times New Roman"/>
          <w:b/>
          <w:bCs/>
          <w:kern w:val="2"/>
          <w:szCs w:val="22"/>
          <w14:ligatures w14:val="standardContextual"/>
        </w:rPr>
        <w:t xml:space="preserve">There is NO final exam in this course. </w:t>
      </w:r>
    </w:p>
    <w:p w14:paraId="72A06DCE" w14:textId="3468EC7D" w:rsidR="005E096C" w:rsidRPr="00DF2C41" w:rsidRDefault="005E096C" w:rsidP="007E44B4">
      <w:pPr>
        <w:pStyle w:val="Heading3"/>
        <w:rPr>
          <w:rFonts w:ascii="Times New Roman" w:hAnsi="Times New Roman"/>
        </w:rPr>
      </w:pPr>
      <w:r w:rsidRPr="00DF2C41">
        <w:rPr>
          <w:rFonts w:ascii="Times New Roman" w:hAnsi="Times New Roman"/>
        </w:rPr>
        <w:t>Proctoring Arrangements</w:t>
      </w:r>
    </w:p>
    <w:p w14:paraId="78B4331B" w14:textId="211FBD21" w:rsidR="00B919B1" w:rsidRPr="00DF2C41" w:rsidRDefault="00B919B1" w:rsidP="00B919B1">
      <w:pPr>
        <w:rPr>
          <w:rFonts w:ascii="Times New Roman" w:hAnsi="Times New Roman"/>
          <w:szCs w:val="22"/>
          <w:lang w:eastAsia="x-none"/>
        </w:rPr>
      </w:pPr>
      <w:r w:rsidRPr="00DF2C41">
        <w:rPr>
          <w:rFonts w:ascii="Times New Roman" w:hAnsi="Times New Roman"/>
          <w:szCs w:val="22"/>
          <w:lang w:eastAsia="x-none"/>
        </w:rPr>
        <w:t>There are no exams in this class. Therefore, we will not have proctors</w:t>
      </w:r>
      <w:r w:rsidR="00934E99" w:rsidRPr="00DF2C41">
        <w:rPr>
          <w:rFonts w:ascii="Times New Roman" w:hAnsi="Times New Roman"/>
          <w:szCs w:val="22"/>
          <w:lang w:eastAsia="x-none"/>
        </w:rPr>
        <w:t>.</w:t>
      </w:r>
    </w:p>
    <w:p w14:paraId="3C98D6A5" w14:textId="17A527DB" w:rsidR="00114907" w:rsidRPr="00DF2C41" w:rsidRDefault="00114907" w:rsidP="007E44B4">
      <w:pPr>
        <w:pStyle w:val="Heading2"/>
        <w:rPr>
          <w:rFonts w:ascii="Times New Roman" w:hAnsi="Times New Roman"/>
        </w:rPr>
      </w:pPr>
      <w:r w:rsidRPr="00DF2C41">
        <w:rPr>
          <w:rFonts w:ascii="Times New Roman" w:hAnsi="Times New Roman"/>
        </w:rPr>
        <w:t>Grading Policy</w:t>
      </w:r>
      <w:r w:rsidR="003A2F6D">
        <w:rPr>
          <w:rFonts w:ascii="Times New Roman" w:hAnsi="Times New Roman"/>
        </w:rPr>
        <w:t xml:space="preserve"> and Grade Determination:   See the charts below for a list of Assignments, points assigned to each assignment or requirement (such as participation), and grading scale.  </w:t>
      </w:r>
    </w:p>
    <w:p w14:paraId="1E6752D5" w14:textId="4BD72064" w:rsidR="00E73EA3" w:rsidRPr="00DF2C41" w:rsidRDefault="00E73EA3" w:rsidP="007E44B4">
      <w:pPr>
        <w:pStyle w:val="Heading3"/>
        <w:rPr>
          <w:rFonts w:ascii="Times New Roman" w:hAnsi="Times New Roman"/>
        </w:rPr>
      </w:pPr>
      <w:r w:rsidRPr="00DF2C41">
        <w:rPr>
          <w:rFonts w:ascii="Times New Roman" w:hAnsi="Times New Roman"/>
        </w:rPr>
        <w:t>Graded Course Activities</w:t>
      </w:r>
      <w:r w:rsidR="00934E99" w:rsidRPr="00DF2C41">
        <w:rPr>
          <w:rFonts w:ascii="Times New Roman" w:hAnsi="Times New Roman"/>
        </w:rPr>
        <w:t>:  Assignments, Participation, and Professional Comportment</w:t>
      </w:r>
    </w:p>
    <w:p w14:paraId="097CDCF5" w14:textId="45D1DAFE" w:rsidR="00934E99" w:rsidRPr="00DF2C41" w:rsidRDefault="00934E99" w:rsidP="00D644BD">
      <w:pPr>
        <w:spacing w:line="276" w:lineRule="auto"/>
        <w:ind w:left="-5" w:right="931"/>
        <w:rPr>
          <w:rFonts w:ascii="Times New Roman" w:hAnsi="Times New Roman"/>
          <w:szCs w:val="22"/>
        </w:rPr>
      </w:pPr>
      <w:r w:rsidRPr="00DF2C41">
        <w:rPr>
          <w:rFonts w:ascii="Times New Roman" w:hAnsi="Times New Roman"/>
          <w:szCs w:val="22"/>
        </w:rPr>
        <w:t>Education abroad demands flexibility. To that end, assignments listed on your Addendum A (Assignment list) and dates and site visits listed on Addendum B (itinerary) are tentative, and they can be changed at the discretion of the professor and to meet the needs of hosts in Mexico. All changes will be communicated to students by voice or email as soon as is practicable and in a format as is possible under the circumstances.</w:t>
      </w:r>
    </w:p>
    <w:p w14:paraId="55D3E3F6" w14:textId="3110D414" w:rsidR="00B83D85" w:rsidRPr="00DF2C41" w:rsidRDefault="00B83D85" w:rsidP="00B83D85">
      <w:pPr>
        <w:rPr>
          <w:rFonts w:ascii="Times New Roman" w:hAnsi="Times New Roman"/>
          <w:b/>
          <w:bCs/>
          <w:szCs w:val="22"/>
        </w:rPr>
      </w:pPr>
      <w:r w:rsidRPr="00DF2C41">
        <w:rPr>
          <w:rFonts w:ascii="Times New Roman" w:hAnsi="Times New Roman"/>
          <w:b/>
          <w:bCs/>
          <w:szCs w:val="22"/>
        </w:rPr>
        <w:t>Notice:   All the dates and assignments are tentative and can be changed at the discretion of the professor.</w:t>
      </w:r>
    </w:p>
    <w:p w14:paraId="163B0A42" w14:textId="28663332" w:rsidR="00934E99" w:rsidRDefault="00934E99" w:rsidP="00934E99">
      <w:pPr>
        <w:spacing w:line="276" w:lineRule="auto"/>
        <w:ind w:left="-5" w:right="931"/>
        <w:rPr>
          <w:rFonts w:ascii="Times New Roman" w:hAnsi="Times New Roman"/>
          <w:szCs w:val="22"/>
        </w:rPr>
      </w:pPr>
      <w:r w:rsidRPr="00DF2C41">
        <w:rPr>
          <w:rFonts w:ascii="Times New Roman" w:hAnsi="Times New Roman"/>
          <w:szCs w:val="22"/>
        </w:rPr>
        <w:t xml:space="preserve"> </w:t>
      </w:r>
      <w:r w:rsidR="00B83D85" w:rsidRPr="00DF2C41">
        <w:rPr>
          <w:rFonts w:ascii="Times New Roman" w:hAnsi="Times New Roman"/>
          <w:szCs w:val="22"/>
        </w:rPr>
        <w:t xml:space="preserve">Before and after our days on campus, </w:t>
      </w:r>
      <w:r w:rsidRPr="00DF2C41">
        <w:rPr>
          <w:rFonts w:ascii="Times New Roman" w:hAnsi="Times New Roman"/>
          <w:szCs w:val="22"/>
        </w:rPr>
        <w:t xml:space="preserve">I will notify students of any changes </w:t>
      </w:r>
      <w:r w:rsidR="00D644BD" w:rsidRPr="00DF2C41">
        <w:rPr>
          <w:rFonts w:ascii="Times New Roman" w:hAnsi="Times New Roman"/>
          <w:szCs w:val="22"/>
        </w:rPr>
        <w:t xml:space="preserve">via </w:t>
      </w:r>
      <w:r w:rsidRPr="00DF2C41">
        <w:rPr>
          <w:rFonts w:ascii="Times New Roman" w:hAnsi="Times New Roman"/>
          <w:szCs w:val="22"/>
        </w:rPr>
        <w:t xml:space="preserve">D2L announcements.  While in Mexico, announcements will be by voice during our time together.   I cannot promise to make the announcements on D2L while we are in Mexico because I cannot </w:t>
      </w:r>
      <w:r w:rsidR="00B83D85" w:rsidRPr="00DF2C41">
        <w:rPr>
          <w:rFonts w:ascii="Times New Roman" w:hAnsi="Times New Roman"/>
          <w:szCs w:val="22"/>
        </w:rPr>
        <w:t>guarantee access to the Internet</w:t>
      </w:r>
      <w:r w:rsidRPr="00DF2C41">
        <w:rPr>
          <w:rFonts w:ascii="Times New Roman" w:hAnsi="Times New Roman"/>
          <w:szCs w:val="22"/>
        </w:rPr>
        <w:t xml:space="preserve">.  </w:t>
      </w:r>
    </w:p>
    <w:p w14:paraId="4927AEC8" w14:textId="77777777" w:rsidR="003A2F6D" w:rsidRDefault="003A2F6D" w:rsidP="00934E99">
      <w:pPr>
        <w:spacing w:line="276" w:lineRule="auto"/>
        <w:ind w:left="-5" w:right="931"/>
        <w:rPr>
          <w:rFonts w:ascii="Times New Roman" w:hAnsi="Times New Roman"/>
          <w:szCs w:val="22"/>
        </w:rPr>
      </w:pPr>
    </w:p>
    <w:p w14:paraId="711C6BB3" w14:textId="77777777" w:rsidR="00C7276B" w:rsidRDefault="00C7276B" w:rsidP="00934E99">
      <w:pPr>
        <w:spacing w:line="276" w:lineRule="auto"/>
        <w:ind w:left="-5" w:right="931"/>
        <w:rPr>
          <w:rFonts w:ascii="Times New Roman" w:hAnsi="Times New Roman"/>
          <w:szCs w:val="22"/>
        </w:rPr>
      </w:pPr>
    </w:p>
    <w:p w14:paraId="01E92AB4" w14:textId="77777777" w:rsidR="00C7276B" w:rsidRDefault="00C7276B" w:rsidP="00934E99">
      <w:pPr>
        <w:spacing w:line="276" w:lineRule="auto"/>
        <w:ind w:left="-5" w:right="931"/>
        <w:rPr>
          <w:rFonts w:ascii="Times New Roman" w:hAnsi="Times New Roman"/>
          <w:szCs w:val="22"/>
        </w:rPr>
      </w:pPr>
    </w:p>
    <w:p w14:paraId="563C2BEF" w14:textId="77777777" w:rsidR="00C7276B" w:rsidRDefault="00C7276B" w:rsidP="00934E99">
      <w:pPr>
        <w:spacing w:line="276" w:lineRule="auto"/>
        <w:ind w:left="-5" w:right="931"/>
        <w:rPr>
          <w:rFonts w:ascii="Times New Roman" w:hAnsi="Times New Roman"/>
          <w:szCs w:val="22"/>
        </w:rPr>
      </w:pPr>
    </w:p>
    <w:p w14:paraId="6C93BED7" w14:textId="77777777" w:rsidR="00C7276B" w:rsidRDefault="00C7276B" w:rsidP="00934E99">
      <w:pPr>
        <w:spacing w:line="276" w:lineRule="auto"/>
        <w:ind w:left="-5" w:right="931"/>
        <w:rPr>
          <w:rFonts w:ascii="Times New Roman" w:hAnsi="Times New Roman"/>
          <w:szCs w:val="22"/>
        </w:rPr>
      </w:pPr>
    </w:p>
    <w:p w14:paraId="428A1792" w14:textId="77777777" w:rsidR="00C7276B" w:rsidRDefault="00C7276B" w:rsidP="00934E99">
      <w:pPr>
        <w:spacing w:line="276" w:lineRule="auto"/>
        <w:ind w:left="-5" w:right="931"/>
        <w:rPr>
          <w:rFonts w:ascii="Times New Roman" w:hAnsi="Times New Roman"/>
          <w:szCs w:val="22"/>
        </w:rPr>
      </w:pPr>
    </w:p>
    <w:p w14:paraId="7AB7D46C" w14:textId="77777777" w:rsidR="00C7276B" w:rsidRDefault="00C7276B" w:rsidP="00934E99">
      <w:pPr>
        <w:spacing w:line="276" w:lineRule="auto"/>
        <w:ind w:left="-5" w:right="931"/>
        <w:rPr>
          <w:rFonts w:ascii="Times New Roman" w:hAnsi="Times New Roman"/>
          <w:szCs w:val="22"/>
        </w:rPr>
      </w:pPr>
    </w:p>
    <w:p w14:paraId="05F8B38B" w14:textId="77777777" w:rsidR="00C7276B" w:rsidRDefault="00C7276B" w:rsidP="00934E99">
      <w:pPr>
        <w:spacing w:line="276" w:lineRule="auto"/>
        <w:ind w:left="-5" w:right="931"/>
        <w:rPr>
          <w:rFonts w:ascii="Times New Roman" w:hAnsi="Times New Roman"/>
          <w:szCs w:val="22"/>
        </w:rPr>
      </w:pPr>
    </w:p>
    <w:p w14:paraId="4B0C2A29" w14:textId="77777777" w:rsidR="00C7276B" w:rsidRDefault="00C7276B" w:rsidP="00934E99">
      <w:pPr>
        <w:spacing w:line="276" w:lineRule="auto"/>
        <w:ind w:left="-5" w:right="931"/>
        <w:rPr>
          <w:rFonts w:ascii="Times New Roman" w:hAnsi="Times New Roman"/>
          <w:szCs w:val="22"/>
        </w:rPr>
      </w:pPr>
    </w:p>
    <w:p w14:paraId="028B645E" w14:textId="77777777" w:rsidR="00C7276B" w:rsidRDefault="00C7276B" w:rsidP="00934E99">
      <w:pPr>
        <w:spacing w:line="276" w:lineRule="auto"/>
        <w:ind w:left="-5" w:right="931"/>
        <w:rPr>
          <w:rFonts w:ascii="Times New Roman" w:hAnsi="Times New Roman"/>
          <w:szCs w:val="22"/>
        </w:rPr>
      </w:pPr>
    </w:p>
    <w:p w14:paraId="705D676B" w14:textId="77777777" w:rsidR="00C7276B" w:rsidRDefault="00C7276B" w:rsidP="00934E99">
      <w:pPr>
        <w:spacing w:line="276" w:lineRule="auto"/>
        <w:ind w:left="-5" w:right="931"/>
        <w:rPr>
          <w:rFonts w:ascii="Times New Roman" w:hAnsi="Times New Roman"/>
          <w:szCs w:val="22"/>
        </w:rPr>
      </w:pPr>
    </w:p>
    <w:p w14:paraId="4BA62AD3" w14:textId="77777777" w:rsidR="00C7276B" w:rsidRDefault="00C7276B" w:rsidP="00934E99">
      <w:pPr>
        <w:spacing w:line="276" w:lineRule="auto"/>
        <w:ind w:left="-5" w:right="931"/>
        <w:rPr>
          <w:rFonts w:ascii="Times New Roman" w:hAnsi="Times New Roman"/>
          <w:szCs w:val="22"/>
        </w:rPr>
      </w:pPr>
    </w:p>
    <w:p w14:paraId="7BD56DD9" w14:textId="77777777" w:rsidR="00C7276B" w:rsidRDefault="00C7276B" w:rsidP="00934E99">
      <w:pPr>
        <w:spacing w:line="276" w:lineRule="auto"/>
        <w:ind w:left="-5" w:right="931"/>
        <w:rPr>
          <w:rFonts w:ascii="Times New Roman" w:hAnsi="Times New Roman"/>
          <w:szCs w:val="22"/>
        </w:rPr>
      </w:pPr>
    </w:p>
    <w:p w14:paraId="69EC1FFE" w14:textId="77777777" w:rsidR="00A80641" w:rsidRDefault="00A80641" w:rsidP="00934E99">
      <w:pPr>
        <w:spacing w:line="276" w:lineRule="auto"/>
        <w:ind w:left="-5" w:right="931"/>
        <w:rPr>
          <w:rFonts w:ascii="Times New Roman" w:hAnsi="Times New Roman"/>
          <w:szCs w:val="22"/>
        </w:rPr>
      </w:pPr>
    </w:p>
    <w:p w14:paraId="773CF8FD" w14:textId="77777777" w:rsidR="00C7276B" w:rsidRPr="00C7276B" w:rsidRDefault="00C27778" w:rsidP="00C7276B">
      <w:pPr>
        <w:spacing w:line="276" w:lineRule="auto"/>
        <w:ind w:left="-5" w:right="931"/>
        <w:rPr>
          <w:rFonts w:ascii="Times New Roman" w:hAnsi="Times New Roman"/>
          <w:b/>
          <w:bCs/>
          <w:szCs w:val="22"/>
        </w:rPr>
      </w:pPr>
      <w:r w:rsidRPr="0084161E">
        <w:rPr>
          <w:rFonts w:ascii="Times New Roman" w:hAnsi="Times New Roman"/>
          <w:b/>
          <w:bCs/>
          <w:szCs w:val="22"/>
        </w:rPr>
        <w:lastRenderedPageBreak/>
        <w:t xml:space="preserve"> </w:t>
      </w:r>
      <w:r w:rsidR="00C7276B" w:rsidRPr="00C7276B">
        <w:rPr>
          <w:rFonts w:ascii="Times New Roman" w:hAnsi="Times New Roman"/>
          <w:b/>
          <w:bCs/>
          <w:szCs w:val="22"/>
        </w:rPr>
        <w:t xml:space="preserve">Policy regarding late submission of any written assignment: </w:t>
      </w:r>
    </w:p>
    <w:p w14:paraId="1B346E97" w14:textId="7BC4ECF3" w:rsidR="003A2F6D" w:rsidRPr="0084161E" w:rsidRDefault="00C7276B" w:rsidP="00C7276B">
      <w:pPr>
        <w:spacing w:line="276" w:lineRule="auto"/>
        <w:ind w:left="-5" w:right="931"/>
        <w:rPr>
          <w:rFonts w:ascii="Times New Roman" w:hAnsi="Times New Roman"/>
          <w:b/>
          <w:bCs/>
          <w:szCs w:val="22"/>
        </w:rPr>
      </w:pPr>
      <w:r w:rsidRPr="00C7276B">
        <w:rPr>
          <w:rFonts w:ascii="Times New Roman" w:hAnsi="Times New Roman"/>
          <w:b/>
          <w:bCs/>
          <w:szCs w:val="22"/>
        </w:rPr>
        <w:t xml:space="preserve">You will lose 10% of the total available points for the assignment for each calendar day or portion of a calendar day that it </w:t>
      </w:r>
      <w:r>
        <w:rPr>
          <w:rFonts w:ascii="Times New Roman" w:hAnsi="Times New Roman"/>
          <w:b/>
          <w:bCs/>
          <w:szCs w:val="22"/>
        </w:rPr>
        <w:t xml:space="preserve">is </w:t>
      </w:r>
      <w:r w:rsidRPr="00C7276B">
        <w:rPr>
          <w:rFonts w:ascii="Times New Roman" w:hAnsi="Times New Roman"/>
          <w:b/>
          <w:bCs/>
          <w:szCs w:val="22"/>
        </w:rPr>
        <w:t xml:space="preserve">“late.”  For example, if an assignment is ten minutes late, that is a portion of a calendar day, and the penalty is 10%.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1620"/>
      </w:tblGrid>
      <w:tr w:rsidR="00934E99" w:rsidRPr="00DF2C41" w14:paraId="46F17924" w14:textId="77777777" w:rsidTr="00652739">
        <w:tc>
          <w:tcPr>
            <w:tcW w:w="7735" w:type="dxa"/>
          </w:tcPr>
          <w:p w14:paraId="56E2554C" w14:textId="0438CFF8" w:rsidR="00B83D85" w:rsidRPr="00DF2C41" w:rsidRDefault="00934E99" w:rsidP="00A80641">
            <w:pPr>
              <w:pStyle w:val="Heading2"/>
              <w:rPr>
                <w:rFonts w:ascii="Times New Roman" w:hAnsi="Times New Roman"/>
              </w:rPr>
            </w:pPr>
            <w:r w:rsidRPr="00DF2C41">
              <w:rPr>
                <w:rFonts w:ascii="Times New Roman" w:hAnsi="Times New Roman"/>
              </w:rPr>
              <w:t>Assignments</w:t>
            </w:r>
            <w:r w:rsidR="0084161E">
              <w:rPr>
                <w:rFonts w:ascii="Times New Roman" w:hAnsi="Times New Roman"/>
              </w:rPr>
              <w:t>:</w:t>
            </w:r>
            <w:r w:rsidRPr="00DF2C41">
              <w:rPr>
                <w:rFonts w:ascii="Times New Roman" w:hAnsi="Times New Roman"/>
              </w:rPr>
              <w:t xml:space="preserve">   See Appendix A for due dates. </w:t>
            </w:r>
          </w:p>
        </w:tc>
        <w:tc>
          <w:tcPr>
            <w:tcW w:w="1620" w:type="dxa"/>
          </w:tcPr>
          <w:p w14:paraId="43EF1B27" w14:textId="77777777" w:rsidR="00934E99" w:rsidRPr="00DF2C41" w:rsidRDefault="00934E99" w:rsidP="00652739">
            <w:pPr>
              <w:pStyle w:val="Heading2"/>
              <w:rPr>
                <w:rFonts w:ascii="Times New Roman" w:hAnsi="Times New Roman"/>
              </w:rPr>
            </w:pPr>
            <w:r w:rsidRPr="00DF2C41">
              <w:rPr>
                <w:rFonts w:ascii="Times New Roman" w:hAnsi="Times New Roman"/>
              </w:rPr>
              <w:t>Evaluation-Possible points</w:t>
            </w:r>
          </w:p>
        </w:tc>
      </w:tr>
      <w:tr w:rsidR="00934E99" w:rsidRPr="00DF2C41" w14:paraId="4FAE1996" w14:textId="77777777" w:rsidTr="00652739">
        <w:tc>
          <w:tcPr>
            <w:tcW w:w="7735" w:type="dxa"/>
          </w:tcPr>
          <w:p w14:paraId="654DE2EC" w14:textId="64B9998C" w:rsidR="00934E99" w:rsidRPr="00DF2C41" w:rsidRDefault="00934E99" w:rsidP="00652739">
            <w:pPr>
              <w:pStyle w:val="Heading2"/>
              <w:rPr>
                <w:rFonts w:ascii="Times New Roman" w:hAnsi="Times New Roman"/>
                <w:b w:val="0"/>
              </w:rPr>
            </w:pPr>
            <w:r w:rsidRPr="00DF2C41">
              <w:rPr>
                <w:rFonts w:ascii="Times New Roman" w:hAnsi="Times New Roman"/>
                <w:b w:val="0"/>
              </w:rPr>
              <w:t>Complete Office of Education Abroad online orientation</w:t>
            </w:r>
            <w:r w:rsidR="00B372C3">
              <w:rPr>
                <w:rFonts w:ascii="Times New Roman" w:hAnsi="Times New Roman"/>
                <w:b w:val="0"/>
              </w:rPr>
              <w:t xml:space="preserve">. </w:t>
            </w:r>
            <w:r w:rsidR="00B372C3" w:rsidRPr="00B372C3">
              <w:rPr>
                <w:rFonts w:ascii="Times New Roman" w:hAnsi="Times New Roman"/>
                <w:b w:val="0"/>
                <w:lang w:val="en-US"/>
              </w:rPr>
              <w:t>See Appendix A for the due date. .</w:t>
            </w:r>
            <w:r w:rsidR="00B372C3">
              <w:rPr>
                <w:rFonts w:ascii="Times New Roman" w:hAnsi="Times New Roman"/>
                <w:b w:val="0"/>
              </w:rPr>
              <w:t xml:space="preserve"> </w:t>
            </w:r>
            <w:r w:rsidRPr="00DF2C41">
              <w:rPr>
                <w:rFonts w:ascii="Times New Roman" w:hAnsi="Times New Roman"/>
                <w:b w:val="0"/>
              </w:rPr>
              <w:t xml:space="preserve">Education Abroad will </w:t>
            </w:r>
            <w:r w:rsidR="00847E0D">
              <w:rPr>
                <w:rFonts w:ascii="Times New Roman" w:hAnsi="Times New Roman"/>
                <w:b w:val="0"/>
              </w:rPr>
              <w:t>notify</w:t>
            </w:r>
            <w:r w:rsidR="00B372C3">
              <w:rPr>
                <w:rFonts w:ascii="Times New Roman" w:hAnsi="Times New Roman"/>
                <w:b w:val="0"/>
              </w:rPr>
              <w:t xml:space="preserve"> Professor Stenzel</w:t>
            </w:r>
            <w:r w:rsidRPr="00DF2C41">
              <w:rPr>
                <w:rFonts w:ascii="Times New Roman" w:hAnsi="Times New Roman"/>
                <w:b w:val="0"/>
              </w:rPr>
              <w:t xml:space="preserve"> that you have </w:t>
            </w:r>
            <w:r w:rsidR="00847E0D">
              <w:rPr>
                <w:rFonts w:ascii="Times New Roman" w:hAnsi="Times New Roman"/>
                <w:b w:val="0"/>
              </w:rPr>
              <w:t>completed</w:t>
            </w:r>
            <w:r w:rsidRPr="00DF2C41">
              <w:rPr>
                <w:rFonts w:ascii="Times New Roman" w:hAnsi="Times New Roman"/>
                <w:b w:val="0"/>
              </w:rPr>
              <w:t xml:space="preserve"> this. </w:t>
            </w:r>
          </w:p>
        </w:tc>
        <w:tc>
          <w:tcPr>
            <w:tcW w:w="1620" w:type="dxa"/>
          </w:tcPr>
          <w:p w14:paraId="78076B58"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5</w:t>
            </w:r>
          </w:p>
        </w:tc>
      </w:tr>
      <w:tr w:rsidR="00934E99" w:rsidRPr="00DF2C41" w14:paraId="18AE476E" w14:textId="77777777" w:rsidTr="00652739">
        <w:tc>
          <w:tcPr>
            <w:tcW w:w="7735" w:type="dxa"/>
          </w:tcPr>
          <w:p w14:paraId="65186AD4" w14:textId="632D39A6" w:rsidR="00934E99" w:rsidRPr="00DF2C41" w:rsidRDefault="003E04B1" w:rsidP="00652739">
            <w:pPr>
              <w:pStyle w:val="Heading2"/>
              <w:rPr>
                <w:rFonts w:ascii="Times New Roman" w:hAnsi="Times New Roman"/>
                <w:b w:val="0"/>
              </w:rPr>
            </w:pPr>
            <w:r>
              <w:rPr>
                <w:rFonts w:ascii="Times New Roman" w:hAnsi="Times New Roman"/>
                <w:b w:val="0"/>
              </w:rPr>
              <w:t>Complete and sign “Syllabus Signature Page”</w:t>
            </w:r>
            <w:r w:rsidR="00934E99" w:rsidRPr="00DF2C41">
              <w:rPr>
                <w:rFonts w:ascii="Times New Roman" w:hAnsi="Times New Roman"/>
                <w:b w:val="0"/>
              </w:rPr>
              <w:t xml:space="preserve">– last </w:t>
            </w:r>
            <w:r>
              <w:rPr>
                <w:rFonts w:ascii="Times New Roman" w:hAnsi="Times New Roman"/>
                <w:b w:val="0"/>
              </w:rPr>
              <w:t xml:space="preserve">two </w:t>
            </w:r>
            <w:r w:rsidR="00934E99" w:rsidRPr="00DF2C41">
              <w:rPr>
                <w:rFonts w:ascii="Times New Roman" w:hAnsi="Times New Roman"/>
                <w:b w:val="0"/>
              </w:rPr>
              <w:t>page</w:t>
            </w:r>
            <w:r>
              <w:rPr>
                <w:rFonts w:ascii="Times New Roman" w:hAnsi="Times New Roman"/>
                <w:b w:val="0"/>
              </w:rPr>
              <w:t>s</w:t>
            </w:r>
            <w:r w:rsidR="00934E99" w:rsidRPr="00DF2C41">
              <w:rPr>
                <w:rFonts w:ascii="Times New Roman" w:hAnsi="Times New Roman"/>
                <w:b w:val="0"/>
              </w:rPr>
              <w:t xml:space="preserve"> of this syllabus. Submit on D2L  </w:t>
            </w:r>
          </w:p>
        </w:tc>
        <w:tc>
          <w:tcPr>
            <w:tcW w:w="1620" w:type="dxa"/>
          </w:tcPr>
          <w:p w14:paraId="74C730F6"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5</w:t>
            </w:r>
          </w:p>
        </w:tc>
      </w:tr>
      <w:tr w:rsidR="00934E99" w:rsidRPr="00DF2C41" w14:paraId="255988B8" w14:textId="77777777" w:rsidTr="00652739">
        <w:tc>
          <w:tcPr>
            <w:tcW w:w="7735" w:type="dxa"/>
          </w:tcPr>
          <w:p w14:paraId="70F6F663" w14:textId="3D08A3F0" w:rsidR="00934E99" w:rsidRPr="00DF2C41" w:rsidRDefault="003E04B1" w:rsidP="00652739">
            <w:pPr>
              <w:pStyle w:val="Heading2"/>
              <w:rPr>
                <w:rFonts w:ascii="Times New Roman" w:hAnsi="Times New Roman"/>
                <w:b w:val="0"/>
              </w:rPr>
            </w:pPr>
            <w:r>
              <w:rPr>
                <w:rFonts w:ascii="Times New Roman" w:hAnsi="Times New Roman"/>
                <w:b w:val="0"/>
              </w:rPr>
              <w:t>“</w:t>
            </w:r>
            <w:r w:rsidR="00934E99" w:rsidRPr="00DF2C41">
              <w:rPr>
                <w:rFonts w:ascii="Times New Roman" w:hAnsi="Times New Roman"/>
                <w:b w:val="0"/>
              </w:rPr>
              <w:t>Getting to Know You Questionnaire.</w:t>
            </w:r>
            <w:r>
              <w:rPr>
                <w:rFonts w:ascii="Times New Roman" w:hAnsi="Times New Roman"/>
                <w:b w:val="0"/>
              </w:rPr>
              <w:t>”</w:t>
            </w:r>
            <w:r w:rsidR="00934E99" w:rsidRPr="00DF2C41">
              <w:rPr>
                <w:rFonts w:ascii="Times New Roman" w:hAnsi="Times New Roman"/>
                <w:b w:val="0"/>
              </w:rPr>
              <w:t xml:space="preserve"> Submit on D2L  See Appendix A for the due date. .</w:t>
            </w:r>
          </w:p>
        </w:tc>
        <w:tc>
          <w:tcPr>
            <w:tcW w:w="1620" w:type="dxa"/>
          </w:tcPr>
          <w:p w14:paraId="4D573358"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5</w:t>
            </w:r>
          </w:p>
        </w:tc>
      </w:tr>
      <w:tr w:rsidR="00A80641" w:rsidRPr="00DF2C41" w14:paraId="6226200C" w14:textId="77777777" w:rsidTr="00652739">
        <w:tc>
          <w:tcPr>
            <w:tcW w:w="7735" w:type="dxa"/>
          </w:tcPr>
          <w:p w14:paraId="0BDC6456" w14:textId="6EB215B6" w:rsidR="00A80641" w:rsidRDefault="00A80641" w:rsidP="00652739">
            <w:pPr>
              <w:pStyle w:val="Heading2"/>
              <w:rPr>
                <w:rFonts w:ascii="Times New Roman" w:hAnsi="Times New Roman"/>
                <w:b w:val="0"/>
              </w:rPr>
            </w:pPr>
            <w:r>
              <w:rPr>
                <w:rFonts w:ascii="Times New Roman" w:hAnsi="Times New Roman"/>
                <w:b w:val="0"/>
              </w:rPr>
              <w:t>Read parts II and III in Magic Made in Mexico and submit “take-aways”</w:t>
            </w:r>
          </w:p>
        </w:tc>
        <w:tc>
          <w:tcPr>
            <w:tcW w:w="1620" w:type="dxa"/>
          </w:tcPr>
          <w:p w14:paraId="2101EE77" w14:textId="41B49485" w:rsidR="00A80641" w:rsidRPr="00DF2C41" w:rsidRDefault="00A80641" w:rsidP="00652739">
            <w:pPr>
              <w:pStyle w:val="Heading2"/>
              <w:jc w:val="right"/>
              <w:rPr>
                <w:rFonts w:ascii="Times New Roman" w:hAnsi="Times New Roman"/>
                <w:b w:val="0"/>
              </w:rPr>
            </w:pPr>
            <w:r>
              <w:rPr>
                <w:rFonts w:ascii="Times New Roman" w:hAnsi="Times New Roman"/>
                <w:b w:val="0"/>
              </w:rPr>
              <w:t>20</w:t>
            </w:r>
          </w:p>
        </w:tc>
      </w:tr>
      <w:tr w:rsidR="00934E99" w:rsidRPr="00DF2C41" w14:paraId="3479F1D2" w14:textId="77777777" w:rsidTr="00652739">
        <w:tc>
          <w:tcPr>
            <w:tcW w:w="7735" w:type="dxa"/>
          </w:tcPr>
          <w:p w14:paraId="76DEB4D6" w14:textId="2EFB94FA" w:rsidR="00934E99" w:rsidRPr="00DF2C41" w:rsidRDefault="00934E99" w:rsidP="00652739">
            <w:pPr>
              <w:pStyle w:val="Heading2"/>
              <w:rPr>
                <w:rFonts w:ascii="Times New Roman" w:hAnsi="Times New Roman"/>
                <w:b w:val="0"/>
              </w:rPr>
            </w:pPr>
            <w:r w:rsidRPr="00DF2C41">
              <w:rPr>
                <w:rFonts w:ascii="Times New Roman" w:hAnsi="Times New Roman"/>
                <w:b w:val="0"/>
              </w:rPr>
              <w:t xml:space="preserve">Take notes on paper </w:t>
            </w:r>
            <w:r w:rsidR="008A4EC2" w:rsidRPr="00DF2C41">
              <w:rPr>
                <w:rFonts w:ascii="Times New Roman" w:hAnsi="Times New Roman"/>
                <w:b w:val="0"/>
              </w:rPr>
              <w:t xml:space="preserve">each </w:t>
            </w:r>
            <w:r w:rsidR="00C27778">
              <w:rPr>
                <w:rFonts w:ascii="Times New Roman" w:hAnsi="Times New Roman"/>
                <w:b w:val="0"/>
              </w:rPr>
              <w:t xml:space="preserve">day </w:t>
            </w:r>
            <w:r w:rsidRPr="00DF2C41">
              <w:rPr>
                <w:rFonts w:ascii="Times New Roman" w:hAnsi="Times New Roman"/>
                <w:b w:val="0"/>
              </w:rPr>
              <w:t>during Mexico group discussions, activities, and site visits.   Days ##</w:t>
            </w:r>
            <w:r w:rsidR="00A80641">
              <w:rPr>
                <w:rFonts w:ascii="Times New Roman" w:hAnsi="Times New Roman"/>
                <w:b w:val="0"/>
              </w:rPr>
              <w:t>2</w:t>
            </w:r>
            <w:r w:rsidRPr="00DF2C41">
              <w:rPr>
                <w:rFonts w:ascii="Times New Roman" w:hAnsi="Times New Roman"/>
                <w:b w:val="0"/>
              </w:rPr>
              <w:t>-</w:t>
            </w:r>
            <w:r w:rsidR="008A4EC2" w:rsidRPr="00DF2C41">
              <w:rPr>
                <w:rFonts w:ascii="Times New Roman" w:hAnsi="Times New Roman"/>
                <w:b w:val="0"/>
              </w:rPr>
              <w:t>9</w:t>
            </w:r>
            <w:r w:rsidRPr="00DF2C41">
              <w:rPr>
                <w:rFonts w:ascii="Times New Roman" w:hAnsi="Times New Roman"/>
                <w:b w:val="0"/>
              </w:rPr>
              <w:t xml:space="preserve"> (ten days) 5 points per day.  While in Mexico, </w:t>
            </w:r>
            <w:r w:rsidR="008A4EC2" w:rsidRPr="00DF2C41">
              <w:rPr>
                <w:rFonts w:ascii="Times New Roman" w:hAnsi="Times New Roman"/>
                <w:b w:val="0"/>
              </w:rPr>
              <w:t xml:space="preserve">be prepared to </w:t>
            </w:r>
            <w:r w:rsidRPr="00DF2C41">
              <w:rPr>
                <w:rFonts w:ascii="Times New Roman" w:hAnsi="Times New Roman"/>
                <w:b w:val="0"/>
              </w:rPr>
              <w:t xml:space="preserve">show your notebook to Prof. Stenzel to confirm completion.  </w:t>
            </w:r>
          </w:p>
        </w:tc>
        <w:tc>
          <w:tcPr>
            <w:tcW w:w="1620" w:type="dxa"/>
          </w:tcPr>
          <w:p w14:paraId="58CC6635" w14:textId="7C63D3BE" w:rsidR="00934E99" w:rsidRPr="00DF2C41" w:rsidRDefault="008A4EC2" w:rsidP="00652739">
            <w:pPr>
              <w:pStyle w:val="Heading2"/>
              <w:jc w:val="right"/>
              <w:rPr>
                <w:rFonts w:ascii="Times New Roman" w:hAnsi="Times New Roman"/>
                <w:b w:val="0"/>
              </w:rPr>
            </w:pPr>
            <w:r w:rsidRPr="00DF2C41">
              <w:rPr>
                <w:rFonts w:ascii="Times New Roman" w:hAnsi="Times New Roman"/>
                <w:b w:val="0"/>
              </w:rPr>
              <w:t>4</w:t>
            </w:r>
            <w:r w:rsidR="00A80641">
              <w:rPr>
                <w:rFonts w:ascii="Times New Roman" w:hAnsi="Times New Roman"/>
                <w:b w:val="0"/>
              </w:rPr>
              <w:t>0</w:t>
            </w:r>
          </w:p>
        </w:tc>
      </w:tr>
      <w:tr w:rsidR="00934E99" w:rsidRPr="00DF2C41" w14:paraId="5D509BFB" w14:textId="77777777" w:rsidTr="00652739">
        <w:tc>
          <w:tcPr>
            <w:tcW w:w="7735" w:type="dxa"/>
          </w:tcPr>
          <w:p w14:paraId="453ED4B7" w14:textId="09E53145" w:rsidR="00934E99" w:rsidRPr="00DF2C41" w:rsidRDefault="00934E99" w:rsidP="00652739">
            <w:pPr>
              <w:pStyle w:val="Heading2"/>
              <w:rPr>
                <w:rFonts w:ascii="Times New Roman" w:hAnsi="Times New Roman"/>
                <w:b w:val="0"/>
              </w:rPr>
            </w:pPr>
            <w:r w:rsidRPr="00DF2C41">
              <w:rPr>
                <w:rFonts w:ascii="Times New Roman" w:hAnsi="Times New Roman"/>
                <w:b w:val="0"/>
              </w:rPr>
              <w:t>Submit completed post-Mexico trip questionnaire</w:t>
            </w:r>
            <w:r w:rsidR="00D644BD" w:rsidRPr="00DF2C41">
              <w:rPr>
                <w:rFonts w:ascii="Times New Roman" w:hAnsi="Times New Roman"/>
                <w:b w:val="0"/>
              </w:rPr>
              <w:t>.</w:t>
            </w:r>
            <w:r w:rsidRPr="00DF2C41">
              <w:rPr>
                <w:rFonts w:ascii="Times New Roman" w:hAnsi="Times New Roman"/>
                <w:b w:val="0"/>
              </w:rPr>
              <w:t xml:space="preserve"> </w:t>
            </w:r>
            <w:r w:rsidR="00D644BD" w:rsidRPr="00DF2C41">
              <w:rPr>
                <w:rFonts w:ascii="Times New Roman" w:hAnsi="Times New Roman"/>
                <w:b w:val="0"/>
              </w:rPr>
              <w:t>Submit on D2L  See Appendix A for the due date. .</w:t>
            </w:r>
          </w:p>
        </w:tc>
        <w:tc>
          <w:tcPr>
            <w:tcW w:w="1620" w:type="dxa"/>
          </w:tcPr>
          <w:p w14:paraId="167338A4"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25</w:t>
            </w:r>
          </w:p>
        </w:tc>
      </w:tr>
      <w:tr w:rsidR="00934E99" w:rsidRPr="00DF2C41" w14:paraId="5E546E8F" w14:textId="77777777" w:rsidTr="00652739">
        <w:tc>
          <w:tcPr>
            <w:tcW w:w="7735" w:type="dxa"/>
          </w:tcPr>
          <w:p w14:paraId="787CD30F" w14:textId="7395E822" w:rsidR="00934E99" w:rsidRPr="00DF2C41" w:rsidRDefault="00934E99" w:rsidP="00652739">
            <w:pPr>
              <w:pStyle w:val="Heading2"/>
              <w:rPr>
                <w:rFonts w:ascii="Times New Roman" w:hAnsi="Times New Roman"/>
                <w:b w:val="0"/>
              </w:rPr>
            </w:pPr>
            <w:r w:rsidRPr="00DF2C41">
              <w:rPr>
                <w:rFonts w:ascii="Times New Roman" w:hAnsi="Times New Roman"/>
                <w:b w:val="0"/>
              </w:rPr>
              <w:t>Submit drafts of blog-style reflections.  See Appendix A for details</w:t>
            </w:r>
            <w:r w:rsidR="00B83D85" w:rsidRPr="00DF2C41">
              <w:rPr>
                <w:rFonts w:ascii="Times New Roman" w:hAnsi="Times New Roman"/>
                <w:b w:val="0"/>
              </w:rPr>
              <w:t xml:space="preserve"> and due dates</w:t>
            </w:r>
            <w:r w:rsidRPr="00DF2C41">
              <w:rPr>
                <w:rFonts w:ascii="Times New Roman" w:hAnsi="Times New Roman"/>
                <w:b w:val="0"/>
              </w:rPr>
              <w:t>. 25 points each</w:t>
            </w:r>
            <w:r w:rsidR="00B83D85" w:rsidRPr="00DF2C41">
              <w:rPr>
                <w:rFonts w:ascii="Times New Roman" w:hAnsi="Times New Roman"/>
                <w:b w:val="0"/>
              </w:rPr>
              <w:t xml:space="preserve"> possible</w:t>
            </w:r>
            <w:r w:rsidRPr="00DF2C41">
              <w:rPr>
                <w:rFonts w:ascii="Times New Roman" w:hAnsi="Times New Roman"/>
                <w:b w:val="0"/>
              </w:rPr>
              <w:t>.</w:t>
            </w:r>
            <w:r w:rsidR="00D644BD" w:rsidRPr="00DF2C41">
              <w:rPr>
                <w:rFonts w:ascii="Times New Roman" w:hAnsi="Times New Roman"/>
                <w:b w:val="0"/>
              </w:rPr>
              <w:t xml:space="preserve"> See Appendix A for the due date. .</w:t>
            </w:r>
          </w:p>
        </w:tc>
        <w:tc>
          <w:tcPr>
            <w:tcW w:w="1620" w:type="dxa"/>
          </w:tcPr>
          <w:p w14:paraId="67B9CF59"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50</w:t>
            </w:r>
          </w:p>
        </w:tc>
      </w:tr>
      <w:tr w:rsidR="00934E99" w:rsidRPr="00DF2C41" w14:paraId="5DE12A47" w14:textId="77777777" w:rsidTr="00652739">
        <w:tc>
          <w:tcPr>
            <w:tcW w:w="7735" w:type="dxa"/>
          </w:tcPr>
          <w:p w14:paraId="68224CFF" w14:textId="260EF006" w:rsidR="00934E99" w:rsidRPr="00DF2C41" w:rsidRDefault="00934E99" w:rsidP="00652739">
            <w:pPr>
              <w:pStyle w:val="Heading2"/>
              <w:rPr>
                <w:rFonts w:ascii="Times New Roman" w:hAnsi="Times New Roman"/>
                <w:b w:val="0"/>
              </w:rPr>
            </w:pPr>
            <w:r w:rsidRPr="00DF2C41">
              <w:rPr>
                <w:rFonts w:ascii="Times New Roman" w:hAnsi="Times New Roman"/>
                <w:b w:val="0"/>
              </w:rPr>
              <w:t xml:space="preserve">Finalized blog-style pieces. </w:t>
            </w:r>
            <w:r w:rsidR="00B83D85" w:rsidRPr="00DF2C41">
              <w:rPr>
                <w:rFonts w:ascii="Times New Roman" w:hAnsi="Times New Roman"/>
                <w:b w:val="0"/>
              </w:rPr>
              <w:t xml:space="preserve">See Appendix A for details and due dates. </w:t>
            </w:r>
            <w:r w:rsidRPr="00DF2C41">
              <w:rPr>
                <w:rFonts w:ascii="Times New Roman" w:hAnsi="Times New Roman"/>
                <w:b w:val="0"/>
              </w:rPr>
              <w:t>50 points each possible.</w:t>
            </w:r>
            <w:r w:rsidR="00D644BD" w:rsidRPr="00DF2C41">
              <w:rPr>
                <w:rFonts w:ascii="Times New Roman" w:hAnsi="Times New Roman"/>
                <w:b w:val="0"/>
              </w:rPr>
              <w:t xml:space="preserve"> See Appendix A for the due date. .</w:t>
            </w:r>
          </w:p>
        </w:tc>
        <w:tc>
          <w:tcPr>
            <w:tcW w:w="1620" w:type="dxa"/>
          </w:tcPr>
          <w:p w14:paraId="06F0C5CE"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100</w:t>
            </w:r>
          </w:p>
        </w:tc>
      </w:tr>
      <w:tr w:rsidR="00934E99" w:rsidRPr="00DF2C41" w14:paraId="1CD28F06" w14:textId="77777777" w:rsidTr="00652739">
        <w:tc>
          <w:tcPr>
            <w:tcW w:w="7735" w:type="dxa"/>
          </w:tcPr>
          <w:p w14:paraId="221FD9B6" w14:textId="79007AB4" w:rsidR="00934E99" w:rsidRPr="00DF2C41" w:rsidRDefault="00934E99" w:rsidP="00652739">
            <w:pPr>
              <w:pStyle w:val="Heading2"/>
              <w:rPr>
                <w:rFonts w:ascii="Times New Roman" w:hAnsi="Times New Roman"/>
                <w:b w:val="0"/>
              </w:rPr>
            </w:pPr>
            <w:r w:rsidRPr="00DF2C41">
              <w:rPr>
                <w:rFonts w:ascii="Times New Roman" w:hAnsi="Times New Roman"/>
                <w:b w:val="0"/>
              </w:rPr>
              <w:t>Oral presentation of your blog-style pieces at our final session</w:t>
            </w:r>
            <w:r w:rsidR="00D644BD" w:rsidRPr="00DF2C41">
              <w:rPr>
                <w:rFonts w:ascii="Times New Roman" w:hAnsi="Times New Roman"/>
                <w:b w:val="0"/>
              </w:rPr>
              <w:t xml:space="preserve"> on January26, 2025.</w:t>
            </w:r>
          </w:p>
        </w:tc>
        <w:tc>
          <w:tcPr>
            <w:tcW w:w="1620" w:type="dxa"/>
          </w:tcPr>
          <w:p w14:paraId="3AEFCE85" w14:textId="34F4EAE1" w:rsidR="00934E99" w:rsidRPr="00DF2C41" w:rsidRDefault="00934E99" w:rsidP="00652739">
            <w:pPr>
              <w:pStyle w:val="Heading2"/>
              <w:jc w:val="right"/>
              <w:rPr>
                <w:rFonts w:ascii="Times New Roman" w:hAnsi="Times New Roman"/>
                <w:b w:val="0"/>
              </w:rPr>
            </w:pPr>
            <w:r w:rsidRPr="00DF2C41">
              <w:rPr>
                <w:rFonts w:ascii="Times New Roman" w:hAnsi="Times New Roman"/>
                <w:b w:val="0"/>
              </w:rPr>
              <w:t>1</w:t>
            </w:r>
            <w:r w:rsidR="008A4EC2" w:rsidRPr="00DF2C41">
              <w:rPr>
                <w:rFonts w:ascii="Times New Roman" w:hAnsi="Times New Roman"/>
                <w:b w:val="0"/>
              </w:rPr>
              <w:t>5</w:t>
            </w:r>
            <w:r w:rsidRPr="00DF2C41">
              <w:rPr>
                <w:rFonts w:ascii="Times New Roman" w:hAnsi="Times New Roman"/>
                <w:b w:val="0"/>
              </w:rPr>
              <w:t xml:space="preserve"> </w:t>
            </w:r>
          </w:p>
        </w:tc>
      </w:tr>
      <w:tr w:rsidR="00934E99" w:rsidRPr="00DF2C41" w14:paraId="129A496D" w14:textId="77777777" w:rsidTr="00652739">
        <w:tc>
          <w:tcPr>
            <w:tcW w:w="7735" w:type="dxa"/>
          </w:tcPr>
          <w:p w14:paraId="54C59053" w14:textId="77777777" w:rsidR="00934E99" w:rsidRPr="00DF2C41" w:rsidRDefault="00934E99" w:rsidP="00652739">
            <w:pPr>
              <w:pStyle w:val="Heading2"/>
              <w:rPr>
                <w:rFonts w:ascii="Times New Roman" w:hAnsi="Times New Roman"/>
                <w:b w:val="0"/>
              </w:rPr>
            </w:pPr>
            <w:r w:rsidRPr="00DF2C41">
              <w:rPr>
                <w:rFonts w:ascii="Times New Roman" w:hAnsi="Times New Roman"/>
                <w:b w:val="0"/>
              </w:rPr>
              <w:t xml:space="preserve"> </w:t>
            </w:r>
            <w:r w:rsidRPr="00DF2C41">
              <w:rPr>
                <w:rFonts w:ascii="Times New Roman" w:hAnsi="Times New Roman"/>
              </w:rPr>
              <w:t>Subtotal - possible points for Written Assignments and oral presentation.</w:t>
            </w:r>
            <w:r w:rsidRPr="00DF2C41">
              <w:rPr>
                <w:rFonts w:ascii="Times New Roman" w:hAnsi="Times New Roman"/>
                <w:b w:val="0"/>
              </w:rPr>
              <w:t xml:space="preserve">  </w:t>
            </w:r>
          </w:p>
        </w:tc>
        <w:tc>
          <w:tcPr>
            <w:tcW w:w="1620" w:type="dxa"/>
          </w:tcPr>
          <w:p w14:paraId="3A3EB45E" w14:textId="298962B8" w:rsidR="00934E99" w:rsidRPr="00DF2C41" w:rsidRDefault="00934E99" w:rsidP="00652739">
            <w:pPr>
              <w:pStyle w:val="Heading2"/>
              <w:jc w:val="right"/>
              <w:rPr>
                <w:rFonts w:ascii="Times New Roman" w:hAnsi="Times New Roman"/>
                <w:b w:val="0"/>
              </w:rPr>
            </w:pPr>
            <w:r w:rsidRPr="00DF2C41">
              <w:rPr>
                <w:rFonts w:ascii="Times New Roman" w:hAnsi="Times New Roman"/>
                <w:b w:val="0"/>
              </w:rPr>
              <w:t>2</w:t>
            </w:r>
            <w:r w:rsidR="00A80641">
              <w:rPr>
                <w:rFonts w:ascii="Times New Roman" w:hAnsi="Times New Roman"/>
                <w:b w:val="0"/>
              </w:rPr>
              <w:t>65</w:t>
            </w:r>
          </w:p>
        </w:tc>
      </w:tr>
    </w:tbl>
    <w:p w14:paraId="31E89E7F" w14:textId="77777777" w:rsidR="00934E99" w:rsidRPr="00DF2C41" w:rsidRDefault="00934E99" w:rsidP="00934E99">
      <w:pPr>
        <w:spacing w:line="276" w:lineRule="auto"/>
        <w:rPr>
          <w:rFonts w:ascii="Times New Roman" w:hAnsi="Times New Roman"/>
          <w:szCs w:val="22"/>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5"/>
        <w:gridCol w:w="1530"/>
      </w:tblGrid>
      <w:tr w:rsidR="00934E99" w:rsidRPr="00DF2C41" w14:paraId="538B4C97" w14:textId="77777777" w:rsidTr="00652739">
        <w:tc>
          <w:tcPr>
            <w:tcW w:w="7915" w:type="dxa"/>
          </w:tcPr>
          <w:p w14:paraId="10F3310A" w14:textId="77777777" w:rsidR="009B19AC" w:rsidRPr="00DF2C41" w:rsidRDefault="009B19AC" w:rsidP="009B19AC">
            <w:pPr>
              <w:pStyle w:val="Heading2"/>
              <w:spacing w:before="0" w:after="0"/>
              <w:rPr>
                <w:rFonts w:ascii="Times New Roman" w:hAnsi="Times New Roman"/>
              </w:rPr>
            </w:pPr>
          </w:p>
          <w:p w14:paraId="7BD24931" w14:textId="5D5B41AB" w:rsidR="009B19AC" w:rsidRPr="00DF2C41" w:rsidRDefault="00934E99" w:rsidP="009B19AC">
            <w:pPr>
              <w:pStyle w:val="Heading2"/>
              <w:spacing w:before="0" w:after="0"/>
              <w:rPr>
                <w:rFonts w:ascii="Times New Roman" w:hAnsi="Times New Roman"/>
              </w:rPr>
            </w:pPr>
            <w:r w:rsidRPr="00DF2C41">
              <w:rPr>
                <w:rFonts w:ascii="Times New Roman" w:hAnsi="Times New Roman"/>
              </w:rPr>
              <w:t xml:space="preserve">Participation and Professional Comportment </w:t>
            </w:r>
          </w:p>
          <w:p w14:paraId="7B8900C1" w14:textId="14076C4C" w:rsidR="00934E99" w:rsidRPr="00DF2C41" w:rsidRDefault="00934E99" w:rsidP="009B19AC">
            <w:pPr>
              <w:pStyle w:val="Heading2"/>
              <w:spacing w:before="0" w:after="0"/>
              <w:rPr>
                <w:rFonts w:ascii="Times New Roman" w:hAnsi="Times New Roman"/>
              </w:rPr>
            </w:pPr>
            <w:r w:rsidRPr="00DF2C41">
              <w:rPr>
                <w:rFonts w:ascii="Times New Roman" w:hAnsi="Times New Roman"/>
              </w:rPr>
              <w:t>See Addendum B – Itinerary --for dates.</w:t>
            </w:r>
          </w:p>
        </w:tc>
        <w:tc>
          <w:tcPr>
            <w:tcW w:w="1530" w:type="dxa"/>
          </w:tcPr>
          <w:p w14:paraId="51EEDC6E" w14:textId="67DE7C81" w:rsidR="00934E99" w:rsidRPr="00DF2C41" w:rsidRDefault="00934E99" w:rsidP="00652739">
            <w:pPr>
              <w:pStyle w:val="Heading2"/>
              <w:rPr>
                <w:rFonts w:ascii="Times New Roman" w:hAnsi="Times New Roman"/>
              </w:rPr>
            </w:pPr>
            <w:r w:rsidRPr="00DF2C41">
              <w:rPr>
                <w:rFonts w:ascii="Times New Roman" w:hAnsi="Times New Roman"/>
              </w:rPr>
              <w:t>Evaluation – Possible Points</w:t>
            </w:r>
          </w:p>
        </w:tc>
      </w:tr>
      <w:tr w:rsidR="00934E99" w:rsidRPr="00DF2C41" w14:paraId="7631C9CD" w14:textId="77777777" w:rsidTr="00652739">
        <w:tc>
          <w:tcPr>
            <w:tcW w:w="7915" w:type="dxa"/>
          </w:tcPr>
          <w:p w14:paraId="22061486" w14:textId="77777777" w:rsidR="00934E99" w:rsidRPr="00DF2C41" w:rsidRDefault="00934E99" w:rsidP="00652739">
            <w:pPr>
              <w:pStyle w:val="Heading2"/>
              <w:rPr>
                <w:rFonts w:ascii="Times New Roman" w:hAnsi="Times New Roman"/>
                <w:b w:val="0"/>
              </w:rPr>
            </w:pPr>
            <w:r w:rsidRPr="00DF2C41">
              <w:rPr>
                <w:rFonts w:ascii="Times New Roman" w:hAnsi="Times New Roman"/>
                <w:b w:val="0"/>
              </w:rPr>
              <w:t>Attend and participate actively in orientation session.</w:t>
            </w:r>
          </w:p>
        </w:tc>
        <w:tc>
          <w:tcPr>
            <w:tcW w:w="1530" w:type="dxa"/>
          </w:tcPr>
          <w:p w14:paraId="5E4E2016"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10</w:t>
            </w:r>
          </w:p>
        </w:tc>
      </w:tr>
      <w:tr w:rsidR="00934E99" w:rsidRPr="00DF2C41" w14:paraId="4112FB74" w14:textId="77777777" w:rsidTr="00652739">
        <w:tc>
          <w:tcPr>
            <w:tcW w:w="7915" w:type="dxa"/>
          </w:tcPr>
          <w:p w14:paraId="6F17A732" w14:textId="1C22E96F" w:rsidR="00934E99" w:rsidRPr="00DF2C41" w:rsidRDefault="00934E99" w:rsidP="00652739">
            <w:pPr>
              <w:pStyle w:val="Heading2"/>
              <w:rPr>
                <w:rFonts w:ascii="Times New Roman" w:hAnsi="Times New Roman"/>
                <w:b w:val="0"/>
              </w:rPr>
            </w:pPr>
            <w:r w:rsidRPr="00DF2C41">
              <w:rPr>
                <w:rFonts w:ascii="Times New Roman" w:hAnsi="Times New Roman"/>
                <w:b w:val="0"/>
              </w:rPr>
              <w:t xml:space="preserve">Prepare all assigned materials (read materials and carefully watch asynchronous Zoom session for each of four units.  See above for the topics. See assignment sheet regarding the required written submission covering each of the four sessions. You will submit </w:t>
            </w:r>
            <w:r w:rsidR="00D644BD" w:rsidRPr="00DF2C41">
              <w:rPr>
                <w:rFonts w:ascii="Times New Roman" w:hAnsi="Times New Roman"/>
                <w:b w:val="0"/>
              </w:rPr>
              <w:t xml:space="preserve">a </w:t>
            </w:r>
            <w:r w:rsidRPr="00DF2C41">
              <w:rPr>
                <w:rFonts w:ascii="Times New Roman" w:hAnsi="Times New Roman"/>
                <w:b w:val="0"/>
              </w:rPr>
              <w:t xml:space="preserve">document covers the four sessions plus readings and some “take aways” and questions you will prepare. </w:t>
            </w:r>
            <w:r w:rsidR="00D644BD" w:rsidRPr="00DF2C41">
              <w:rPr>
                <w:rFonts w:ascii="Times New Roman" w:hAnsi="Times New Roman"/>
                <w:b w:val="0"/>
              </w:rPr>
              <w:t>See Appendix A for the due date. .</w:t>
            </w:r>
          </w:p>
        </w:tc>
        <w:tc>
          <w:tcPr>
            <w:tcW w:w="1530" w:type="dxa"/>
          </w:tcPr>
          <w:p w14:paraId="79760E64"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80</w:t>
            </w:r>
          </w:p>
        </w:tc>
      </w:tr>
      <w:tr w:rsidR="00934E99" w:rsidRPr="00DF2C41" w14:paraId="1E94C3B3" w14:textId="77777777" w:rsidTr="00652739">
        <w:tc>
          <w:tcPr>
            <w:tcW w:w="7915" w:type="dxa"/>
          </w:tcPr>
          <w:p w14:paraId="104564FD" w14:textId="73E723F8" w:rsidR="00934E99" w:rsidRPr="00DF2C41" w:rsidRDefault="00934E99" w:rsidP="00652739">
            <w:pPr>
              <w:pStyle w:val="Heading2"/>
              <w:rPr>
                <w:rFonts w:ascii="Times New Roman" w:hAnsi="Times New Roman"/>
                <w:b w:val="0"/>
              </w:rPr>
            </w:pPr>
            <w:r w:rsidRPr="00DF2C41">
              <w:rPr>
                <w:rFonts w:ascii="Times New Roman" w:hAnsi="Times New Roman"/>
                <w:b w:val="0"/>
              </w:rPr>
              <w:t xml:space="preserve">Arrive on time and exhibit professional comportment.  Days ##1 &amp; 11 (travel days) (5 points each day)  </w:t>
            </w:r>
          </w:p>
        </w:tc>
        <w:tc>
          <w:tcPr>
            <w:tcW w:w="1530" w:type="dxa"/>
          </w:tcPr>
          <w:p w14:paraId="513FFB33"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10</w:t>
            </w:r>
          </w:p>
        </w:tc>
      </w:tr>
      <w:tr w:rsidR="00934E99" w:rsidRPr="00DF2C41" w14:paraId="4B715E66" w14:textId="77777777" w:rsidTr="00652739">
        <w:tc>
          <w:tcPr>
            <w:tcW w:w="7915" w:type="dxa"/>
          </w:tcPr>
          <w:p w14:paraId="4C245A48" w14:textId="0F7BD231" w:rsidR="00934E99" w:rsidRPr="00DF2C41" w:rsidRDefault="00934E99" w:rsidP="00652739">
            <w:pPr>
              <w:pStyle w:val="Heading2"/>
              <w:rPr>
                <w:rFonts w:ascii="Times New Roman" w:hAnsi="Times New Roman"/>
              </w:rPr>
            </w:pPr>
            <w:r w:rsidRPr="00DF2C41">
              <w:rPr>
                <w:rFonts w:ascii="Times New Roman" w:hAnsi="Times New Roman"/>
                <w:b w:val="0"/>
              </w:rPr>
              <w:t xml:space="preserve">Arrive on time, exhibit professional comportment, and actively participate in all group activities each day in Mexico- Days ## 2-8 (10 points each)  </w:t>
            </w:r>
          </w:p>
        </w:tc>
        <w:tc>
          <w:tcPr>
            <w:tcW w:w="1530" w:type="dxa"/>
          </w:tcPr>
          <w:p w14:paraId="29A85519"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80</w:t>
            </w:r>
          </w:p>
          <w:p w14:paraId="39D56ADC" w14:textId="77777777" w:rsidR="00934E99" w:rsidRPr="00DF2C41" w:rsidRDefault="00934E99" w:rsidP="00652739">
            <w:pPr>
              <w:spacing w:line="276" w:lineRule="auto"/>
              <w:rPr>
                <w:rFonts w:ascii="Times New Roman" w:hAnsi="Times New Roman"/>
                <w:szCs w:val="22"/>
              </w:rPr>
            </w:pPr>
          </w:p>
        </w:tc>
      </w:tr>
      <w:tr w:rsidR="00934E99" w:rsidRPr="00DF2C41" w14:paraId="5AE1B333" w14:textId="77777777" w:rsidTr="00652739">
        <w:tc>
          <w:tcPr>
            <w:tcW w:w="7915" w:type="dxa"/>
          </w:tcPr>
          <w:p w14:paraId="573F5F25" w14:textId="130E062F" w:rsidR="00934E99" w:rsidRPr="00DF2C41" w:rsidRDefault="00934E99" w:rsidP="00652739">
            <w:pPr>
              <w:pStyle w:val="Heading2"/>
              <w:rPr>
                <w:rFonts w:ascii="Times New Roman" w:hAnsi="Times New Roman"/>
                <w:b w:val="0"/>
              </w:rPr>
            </w:pPr>
            <w:bookmarkStart w:id="1" w:name="_heading=h.5lvxkz4nd935" w:colFirst="0" w:colLast="0"/>
            <w:bookmarkEnd w:id="1"/>
            <w:r w:rsidRPr="00DF2C41">
              <w:rPr>
                <w:rFonts w:ascii="Times New Roman" w:hAnsi="Times New Roman"/>
                <w:b w:val="0"/>
              </w:rPr>
              <w:t>Arrive on time and actively participate</w:t>
            </w:r>
            <w:r w:rsidR="008A4EC2" w:rsidRPr="00DF2C41">
              <w:rPr>
                <w:rFonts w:ascii="Times New Roman" w:hAnsi="Times New Roman"/>
                <w:b w:val="0"/>
              </w:rPr>
              <w:t xml:space="preserve"> in</w:t>
            </w:r>
            <w:r w:rsidRPr="00DF2C41">
              <w:rPr>
                <w:rFonts w:ascii="Times New Roman" w:hAnsi="Times New Roman"/>
                <w:b w:val="0"/>
              </w:rPr>
              <w:t xml:space="preserve"> each of two post-Mexico meetings in East Lansing.  </w:t>
            </w:r>
            <w:r w:rsidR="00D644BD" w:rsidRPr="00DF2C41">
              <w:rPr>
                <w:rFonts w:ascii="Times New Roman" w:hAnsi="Times New Roman"/>
                <w:b w:val="0"/>
              </w:rPr>
              <w:t xml:space="preserve">  </w:t>
            </w:r>
            <w:r w:rsidRPr="00DF2C41">
              <w:rPr>
                <w:rFonts w:ascii="Times New Roman" w:hAnsi="Times New Roman"/>
                <w:b w:val="0"/>
              </w:rPr>
              <w:t>10 points each</w:t>
            </w:r>
            <w:r w:rsidR="009B19AC" w:rsidRPr="00DF2C41">
              <w:rPr>
                <w:rFonts w:ascii="Times New Roman" w:hAnsi="Times New Roman"/>
                <w:b w:val="0"/>
              </w:rPr>
              <w:t xml:space="preserve"> (Note:  Additional points are attached to your presentation of your blogs/essays during our final sessions.) </w:t>
            </w:r>
          </w:p>
        </w:tc>
        <w:tc>
          <w:tcPr>
            <w:tcW w:w="1530" w:type="dxa"/>
          </w:tcPr>
          <w:p w14:paraId="35320474"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20</w:t>
            </w:r>
          </w:p>
        </w:tc>
      </w:tr>
      <w:tr w:rsidR="00934E99" w:rsidRPr="00DF2C41" w14:paraId="4BC43C39" w14:textId="77777777" w:rsidTr="00652739">
        <w:trPr>
          <w:trHeight w:val="300"/>
        </w:trPr>
        <w:tc>
          <w:tcPr>
            <w:tcW w:w="7915" w:type="dxa"/>
          </w:tcPr>
          <w:p w14:paraId="1FA49C4C" w14:textId="77777777" w:rsidR="00934E99" w:rsidRPr="00DF2C41" w:rsidRDefault="00934E99" w:rsidP="00652739">
            <w:pPr>
              <w:pStyle w:val="Heading2"/>
              <w:rPr>
                <w:rFonts w:ascii="Times New Roman" w:hAnsi="Times New Roman"/>
              </w:rPr>
            </w:pPr>
            <w:r w:rsidRPr="00DF2C41">
              <w:rPr>
                <w:rFonts w:ascii="Times New Roman" w:hAnsi="Times New Roman"/>
              </w:rPr>
              <w:t xml:space="preserve">                             Subtotal for Participation and Professional Comportment</w:t>
            </w:r>
          </w:p>
        </w:tc>
        <w:tc>
          <w:tcPr>
            <w:tcW w:w="1530" w:type="dxa"/>
          </w:tcPr>
          <w:p w14:paraId="090CD140" w14:textId="77777777" w:rsidR="00934E99" w:rsidRPr="00DF2C41" w:rsidRDefault="00934E99" w:rsidP="00652739">
            <w:pPr>
              <w:pStyle w:val="Heading2"/>
              <w:jc w:val="right"/>
              <w:rPr>
                <w:rFonts w:ascii="Times New Roman" w:hAnsi="Times New Roman"/>
                <w:b w:val="0"/>
              </w:rPr>
            </w:pPr>
            <w:r w:rsidRPr="00DF2C41">
              <w:rPr>
                <w:rFonts w:ascii="Times New Roman" w:hAnsi="Times New Roman"/>
                <w:b w:val="0"/>
              </w:rPr>
              <w:t>200</w:t>
            </w:r>
          </w:p>
        </w:tc>
      </w:tr>
      <w:tr w:rsidR="00934E99" w:rsidRPr="00DF2C41" w14:paraId="3FE41DB0" w14:textId="77777777" w:rsidTr="00652739">
        <w:tc>
          <w:tcPr>
            <w:tcW w:w="7915" w:type="dxa"/>
          </w:tcPr>
          <w:p w14:paraId="4247247C" w14:textId="77777777" w:rsidR="00934E99" w:rsidRPr="00DF2C41" w:rsidRDefault="00934E99" w:rsidP="00652739">
            <w:pPr>
              <w:spacing w:line="276" w:lineRule="auto"/>
              <w:rPr>
                <w:rFonts w:ascii="Times New Roman" w:hAnsi="Times New Roman"/>
                <w:b/>
                <w:szCs w:val="22"/>
              </w:rPr>
            </w:pPr>
            <w:r w:rsidRPr="00DF2C41">
              <w:rPr>
                <w:rFonts w:ascii="Times New Roman" w:hAnsi="Times New Roman"/>
                <w:b/>
                <w:szCs w:val="22"/>
              </w:rPr>
              <w:t xml:space="preserve">Total possible points for course:  </w:t>
            </w:r>
          </w:p>
          <w:p w14:paraId="3E4F715A" w14:textId="77777777" w:rsidR="00934E99" w:rsidRPr="00DF2C41" w:rsidRDefault="00934E99" w:rsidP="00652739">
            <w:pPr>
              <w:spacing w:line="276" w:lineRule="auto"/>
              <w:rPr>
                <w:rFonts w:ascii="Times New Roman" w:hAnsi="Times New Roman"/>
                <w:b/>
                <w:szCs w:val="22"/>
              </w:rPr>
            </w:pPr>
            <w:r w:rsidRPr="00DF2C41">
              <w:rPr>
                <w:rFonts w:ascii="Times New Roman" w:hAnsi="Times New Roman"/>
                <w:b/>
                <w:szCs w:val="22"/>
              </w:rPr>
              <w:t xml:space="preserve">Assignments, Participation, and Professional Comportment. </w:t>
            </w:r>
          </w:p>
        </w:tc>
        <w:tc>
          <w:tcPr>
            <w:tcW w:w="1530" w:type="dxa"/>
          </w:tcPr>
          <w:p w14:paraId="08BC6E67" w14:textId="0E9C2457" w:rsidR="00934E99" w:rsidRPr="00DF2C41" w:rsidRDefault="00934E99" w:rsidP="00652739">
            <w:pPr>
              <w:pStyle w:val="Heading2"/>
              <w:jc w:val="right"/>
              <w:rPr>
                <w:rFonts w:ascii="Times New Roman" w:hAnsi="Times New Roman"/>
              </w:rPr>
            </w:pPr>
            <w:r w:rsidRPr="00DF2C41">
              <w:rPr>
                <w:rFonts w:ascii="Times New Roman" w:hAnsi="Times New Roman"/>
              </w:rPr>
              <w:t>4</w:t>
            </w:r>
            <w:r w:rsidR="00A80641">
              <w:rPr>
                <w:rFonts w:ascii="Times New Roman" w:hAnsi="Times New Roman"/>
              </w:rPr>
              <w:t>65</w:t>
            </w:r>
          </w:p>
        </w:tc>
      </w:tr>
    </w:tbl>
    <w:p w14:paraId="77686001" w14:textId="77777777" w:rsidR="00934E99" w:rsidRPr="00DF2C41" w:rsidRDefault="00934E99" w:rsidP="00E73EA3">
      <w:pPr>
        <w:rPr>
          <w:rFonts w:ascii="Times New Roman" w:hAnsi="Times New Roman"/>
          <w:szCs w:val="22"/>
        </w:rPr>
      </w:pPr>
    </w:p>
    <w:p w14:paraId="2C63B46F" w14:textId="77777777" w:rsidR="008A4EC2" w:rsidRPr="00DF2C41" w:rsidRDefault="008A4EC2" w:rsidP="00E73EA3">
      <w:pPr>
        <w:rPr>
          <w:rFonts w:ascii="Times New Roman" w:hAnsi="Times New Roman"/>
          <w:szCs w:val="22"/>
        </w:rPr>
      </w:pPr>
    </w:p>
    <w:p w14:paraId="13B46718" w14:textId="77777777" w:rsidR="008A4EC2" w:rsidRPr="00DF2C41" w:rsidRDefault="008A4EC2" w:rsidP="00E73EA3">
      <w:pPr>
        <w:rPr>
          <w:rFonts w:ascii="Times New Roman" w:hAnsi="Times New Roman"/>
          <w:szCs w:val="22"/>
        </w:rPr>
      </w:pPr>
    </w:p>
    <w:p w14:paraId="5D034A51" w14:textId="77777777" w:rsidR="008A4EC2" w:rsidRPr="00DF2C41" w:rsidRDefault="008A4EC2" w:rsidP="00E73EA3">
      <w:pPr>
        <w:rPr>
          <w:rFonts w:ascii="Times New Roman" w:hAnsi="Times New Roman"/>
          <w:szCs w:val="22"/>
        </w:rPr>
      </w:pPr>
    </w:p>
    <w:p w14:paraId="57262063" w14:textId="77777777" w:rsidR="008A4EC2" w:rsidRPr="00DF2C41" w:rsidRDefault="008A4EC2" w:rsidP="00E73EA3">
      <w:pPr>
        <w:rPr>
          <w:rFonts w:ascii="Times New Roman" w:hAnsi="Times New Roman"/>
          <w:szCs w:val="22"/>
        </w:rPr>
      </w:pPr>
    </w:p>
    <w:p w14:paraId="044A51EC" w14:textId="77777777" w:rsidR="008A4EC2" w:rsidRPr="00DF2C41" w:rsidRDefault="008A4EC2" w:rsidP="00E73EA3">
      <w:pPr>
        <w:rPr>
          <w:rFonts w:ascii="Times New Roman" w:hAnsi="Times New Roman"/>
          <w:szCs w:val="22"/>
        </w:rPr>
      </w:pPr>
    </w:p>
    <w:p w14:paraId="4B6B15F1" w14:textId="77777777" w:rsidR="008A4EC2" w:rsidRPr="00DF2C41" w:rsidRDefault="008A4EC2" w:rsidP="00E73EA3">
      <w:pPr>
        <w:rPr>
          <w:rFonts w:ascii="Times New Roman" w:hAnsi="Times New Roman"/>
          <w:szCs w:val="22"/>
        </w:rPr>
      </w:pPr>
    </w:p>
    <w:p w14:paraId="1921FADF" w14:textId="77777777" w:rsidR="00494B8A" w:rsidRDefault="00494B8A" w:rsidP="007E44B4">
      <w:pPr>
        <w:pStyle w:val="Heading3"/>
        <w:rPr>
          <w:rFonts w:ascii="Times New Roman" w:hAnsi="Times New Roman"/>
        </w:rPr>
      </w:pPr>
    </w:p>
    <w:p w14:paraId="2B05391D" w14:textId="650F5AF9" w:rsidR="00114907" w:rsidRPr="00DF2C41" w:rsidRDefault="001B67A9" w:rsidP="007E44B4">
      <w:pPr>
        <w:pStyle w:val="Heading3"/>
        <w:rPr>
          <w:rFonts w:ascii="Times New Roman" w:hAnsi="Times New Roman"/>
        </w:rPr>
      </w:pPr>
      <w:r w:rsidRPr="00DF2C41">
        <w:rPr>
          <w:rFonts w:ascii="Times New Roman" w:hAnsi="Times New Roman"/>
        </w:rPr>
        <w:t xml:space="preserve">Grading </w:t>
      </w:r>
      <w:r w:rsidR="00DF2C41" w:rsidRPr="00DF2C41">
        <w:rPr>
          <w:rFonts w:ascii="Times New Roman" w:hAnsi="Times New Roman"/>
        </w:rPr>
        <w:t>Polic</w:t>
      </w:r>
      <w:r w:rsidR="00B372C3">
        <w:rPr>
          <w:rFonts w:ascii="Times New Roman" w:hAnsi="Times New Roman"/>
        </w:rPr>
        <w:t>ies:  Content/Writing Mechanics</w:t>
      </w:r>
      <w:r w:rsidR="00DF2C41" w:rsidRPr="00DF2C41">
        <w:rPr>
          <w:rFonts w:ascii="Times New Roman" w:hAnsi="Times New Roman"/>
        </w:rPr>
        <w:t>/</w:t>
      </w:r>
      <w:r w:rsidR="00494B8A">
        <w:rPr>
          <w:rFonts w:ascii="Times New Roman" w:hAnsi="Times New Roman"/>
        </w:rPr>
        <w:t>Reconsideration of Score/</w:t>
      </w:r>
      <w:r w:rsidR="00DF2C41" w:rsidRPr="00DF2C41">
        <w:rPr>
          <w:rFonts w:ascii="Times New Roman" w:hAnsi="Times New Roman"/>
        </w:rPr>
        <w:t xml:space="preserve">Grading </w:t>
      </w:r>
      <w:r w:rsidRPr="00DF2C41">
        <w:rPr>
          <w:rFonts w:ascii="Times New Roman" w:hAnsi="Times New Roman"/>
        </w:rPr>
        <w:t>Scal</w:t>
      </w:r>
      <w:r w:rsidR="005B6D81" w:rsidRPr="00DF2C41">
        <w:rPr>
          <w:rFonts w:ascii="Times New Roman" w:hAnsi="Times New Roman"/>
        </w:rPr>
        <w:t>e</w:t>
      </w:r>
      <w:r w:rsidR="00A219E3" w:rsidRPr="00DF2C41">
        <w:rPr>
          <w:rFonts w:ascii="Times New Roman" w:hAnsi="Times New Roman"/>
        </w:rPr>
        <w:t>:</w:t>
      </w:r>
    </w:p>
    <w:p w14:paraId="47A1EC84" w14:textId="77777777" w:rsidR="00494B8A" w:rsidRPr="00494B8A" w:rsidRDefault="00494B8A" w:rsidP="00494B8A">
      <w:pPr>
        <w:spacing w:after="0"/>
        <w:rPr>
          <w:rFonts w:ascii="Times New Roman" w:eastAsia="Times New Roman" w:hAnsi="Times New Roman"/>
          <w:b/>
          <w:bCs/>
          <w:sz w:val="24"/>
        </w:rPr>
      </w:pPr>
      <w:r w:rsidRPr="00494B8A">
        <w:rPr>
          <w:rFonts w:ascii="Times New Roman" w:eastAsia="Times New Roman" w:hAnsi="Times New Roman"/>
          <w:b/>
          <w:bCs/>
          <w:sz w:val="24"/>
        </w:rPr>
        <w:t xml:space="preserve">Writing content </w:t>
      </w:r>
    </w:p>
    <w:p w14:paraId="29FB63F0" w14:textId="77777777" w:rsidR="00494B8A" w:rsidRPr="00494B8A" w:rsidRDefault="00494B8A" w:rsidP="00494B8A">
      <w:pPr>
        <w:spacing w:after="0"/>
        <w:rPr>
          <w:rFonts w:ascii="Times New Roman" w:eastAsia="Times New Roman" w:hAnsi="Times New Roman"/>
          <w:bCs/>
          <w:sz w:val="24"/>
        </w:rPr>
      </w:pPr>
      <w:r w:rsidRPr="00494B8A">
        <w:rPr>
          <w:rFonts w:ascii="Times New Roman" w:eastAsia="Times New Roman" w:hAnsi="Times New Roman"/>
          <w:bCs/>
          <w:sz w:val="24"/>
        </w:rPr>
        <w:t xml:space="preserve">Below on the left are the primary intellectual criteria used to evaluate the content of your paper.  The words or phrases to the right indicate a deficiency.  </w:t>
      </w:r>
    </w:p>
    <w:p w14:paraId="34E510C7" w14:textId="77777777" w:rsidR="00494B8A" w:rsidRDefault="00494B8A" w:rsidP="00494B8A">
      <w:pPr>
        <w:spacing w:after="0"/>
        <w:rPr>
          <w:rFonts w:ascii="Times New Roman" w:eastAsia="Times New Roman" w:hAnsi="Times New Roman"/>
          <w:sz w:val="24"/>
        </w:rPr>
      </w:pPr>
      <w:r w:rsidRPr="00494B8A">
        <w:rPr>
          <w:rFonts w:ascii="Times New Roman" w:eastAsia="Times New Roman" w:hAnsi="Times New Roman"/>
          <w:sz w:val="24"/>
        </w:rPr>
        <w:t xml:space="preserve">clear—unclear, awkward </w:t>
      </w:r>
    </w:p>
    <w:p w14:paraId="2C35BBD1" w14:textId="4C10F0F2" w:rsidR="00494B8A" w:rsidRPr="00494B8A" w:rsidRDefault="00494B8A" w:rsidP="00494B8A">
      <w:pPr>
        <w:spacing w:after="0"/>
        <w:rPr>
          <w:rFonts w:ascii="Times New Roman" w:eastAsia="Times New Roman" w:hAnsi="Times New Roman"/>
          <w:sz w:val="24"/>
        </w:rPr>
      </w:pPr>
      <w:r>
        <w:rPr>
          <w:rFonts w:ascii="Times New Roman" w:eastAsia="Times New Roman" w:hAnsi="Times New Roman"/>
          <w:sz w:val="24"/>
        </w:rPr>
        <w:t>good transitions --</w:t>
      </w:r>
      <w:r w:rsidRPr="00494B8A">
        <w:rPr>
          <w:rFonts w:ascii="Times New Roman" w:eastAsia="Times New Roman" w:hAnsi="Times New Roman"/>
          <w:sz w:val="24"/>
        </w:rPr>
        <w:t>lacks transitions</w:t>
      </w:r>
    </w:p>
    <w:p w14:paraId="2472FB4C" w14:textId="77777777" w:rsidR="00494B8A" w:rsidRPr="00494B8A" w:rsidRDefault="00494B8A" w:rsidP="00494B8A">
      <w:pPr>
        <w:spacing w:after="0"/>
        <w:rPr>
          <w:rFonts w:ascii="Times New Roman" w:eastAsia="Times New Roman" w:hAnsi="Times New Roman"/>
          <w:sz w:val="24"/>
        </w:rPr>
      </w:pPr>
      <w:r w:rsidRPr="00494B8A">
        <w:rPr>
          <w:rFonts w:ascii="Times New Roman" w:eastAsia="Times New Roman" w:hAnsi="Times New Roman"/>
          <w:sz w:val="24"/>
        </w:rPr>
        <w:t>precise—vague</w:t>
      </w:r>
      <w:r w:rsidRPr="00494B8A">
        <w:rPr>
          <w:rFonts w:ascii="Times New Roman" w:eastAsia="Times New Roman" w:hAnsi="Times New Roman"/>
          <w:sz w:val="24"/>
        </w:rPr>
        <w:tab/>
      </w:r>
      <w:r w:rsidRPr="00494B8A">
        <w:rPr>
          <w:rFonts w:ascii="Times New Roman" w:eastAsia="Times New Roman" w:hAnsi="Times New Roman"/>
          <w:sz w:val="24"/>
        </w:rPr>
        <w:tab/>
      </w:r>
    </w:p>
    <w:p w14:paraId="6A1F5931" w14:textId="77777777" w:rsidR="00494B8A" w:rsidRPr="00494B8A" w:rsidRDefault="00494B8A" w:rsidP="00494B8A">
      <w:pPr>
        <w:spacing w:after="0"/>
        <w:rPr>
          <w:rFonts w:ascii="Times New Roman" w:eastAsia="Times New Roman" w:hAnsi="Times New Roman"/>
          <w:sz w:val="24"/>
        </w:rPr>
      </w:pPr>
      <w:r w:rsidRPr="00494B8A">
        <w:rPr>
          <w:rFonts w:ascii="Times New Roman" w:eastAsia="Times New Roman" w:hAnsi="Times New Roman"/>
          <w:sz w:val="24"/>
        </w:rPr>
        <w:t>complete—incomplete</w:t>
      </w:r>
      <w:r w:rsidRPr="00494B8A">
        <w:rPr>
          <w:rFonts w:ascii="Times New Roman" w:eastAsia="Times New Roman" w:hAnsi="Times New Roman"/>
          <w:sz w:val="24"/>
        </w:rPr>
        <w:tab/>
      </w:r>
      <w:r w:rsidRPr="00494B8A">
        <w:rPr>
          <w:rFonts w:ascii="Times New Roman" w:eastAsia="Times New Roman" w:hAnsi="Times New Roman"/>
          <w:sz w:val="24"/>
        </w:rPr>
        <w:tab/>
      </w:r>
      <w:r w:rsidRPr="00494B8A">
        <w:rPr>
          <w:rFonts w:ascii="Times New Roman" w:eastAsia="Times New Roman" w:hAnsi="Times New Roman"/>
          <w:sz w:val="24"/>
        </w:rPr>
        <w:tab/>
      </w:r>
      <w:r w:rsidRPr="00494B8A">
        <w:rPr>
          <w:rFonts w:ascii="Times New Roman" w:eastAsia="Times New Roman" w:hAnsi="Times New Roman"/>
          <w:sz w:val="24"/>
        </w:rPr>
        <w:tab/>
      </w:r>
      <w:r w:rsidRPr="00494B8A">
        <w:rPr>
          <w:rFonts w:ascii="Times New Roman" w:eastAsia="Times New Roman" w:hAnsi="Times New Roman"/>
          <w:sz w:val="24"/>
        </w:rPr>
        <w:tab/>
      </w:r>
    </w:p>
    <w:p w14:paraId="4FAD8AAF" w14:textId="77777777" w:rsidR="00494B8A" w:rsidRPr="00494B8A" w:rsidRDefault="00494B8A" w:rsidP="00494B8A">
      <w:pPr>
        <w:spacing w:after="0"/>
        <w:rPr>
          <w:rFonts w:ascii="Times New Roman" w:eastAsia="Times New Roman" w:hAnsi="Times New Roman"/>
          <w:sz w:val="24"/>
        </w:rPr>
      </w:pPr>
      <w:r w:rsidRPr="00494B8A">
        <w:rPr>
          <w:rFonts w:ascii="Times New Roman" w:eastAsia="Times New Roman" w:hAnsi="Times New Roman"/>
          <w:sz w:val="24"/>
        </w:rPr>
        <w:t>relevant—irrelevant</w:t>
      </w:r>
      <w:r w:rsidRPr="00494B8A">
        <w:rPr>
          <w:rFonts w:ascii="Times New Roman" w:eastAsia="Times New Roman" w:hAnsi="Times New Roman"/>
          <w:sz w:val="24"/>
        </w:rPr>
        <w:tab/>
      </w:r>
      <w:r w:rsidRPr="00494B8A">
        <w:rPr>
          <w:rFonts w:ascii="Times New Roman" w:eastAsia="Times New Roman" w:hAnsi="Times New Roman"/>
          <w:sz w:val="24"/>
        </w:rPr>
        <w:tab/>
      </w:r>
    </w:p>
    <w:p w14:paraId="4FAE4C44" w14:textId="77777777" w:rsidR="00494B8A" w:rsidRPr="00494B8A" w:rsidRDefault="00494B8A" w:rsidP="00494B8A">
      <w:pPr>
        <w:spacing w:after="0"/>
        <w:rPr>
          <w:rFonts w:ascii="Times New Roman" w:eastAsia="Times New Roman" w:hAnsi="Times New Roman"/>
          <w:sz w:val="24"/>
        </w:rPr>
      </w:pPr>
      <w:r w:rsidRPr="00494B8A">
        <w:rPr>
          <w:rFonts w:ascii="Times New Roman" w:eastAsia="Times New Roman" w:hAnsi="Times New Roman"/>
          <w:sz w:val="24"/>
        </w:rPr>
        <w:t>accurate—inaccurate or overstatement</w:t>
      </w:r>
      <w:r w:rsidRPr="00494B8A">
        <w:rPr>
          <w:rFonts w:ascii="Times New Roman" w:eastAsia="Times New Roman" w:hAnsi="Times New Roman"/>
          <w:sz w:val="24"/>
        </w:rPr>
        <w:tab/>
      </w:r>
      <w:r w:rsidRPr="00494B8A">
        <w:rPr>
          <w:rFonts w:ascii="Times New Roman" w:eastAsia="Times New Roman" w:hAnsi="Times New Roman"/>
          <w:sz w:val="24"/>
        </w:rPr>
        <w:tab/>
      </w:r>
      <w:r w:rsidRPr="00494B8A">
        <w:rPr>
          <w:rFonts w:ascii="Times New Roman" w:eastAsia="Times New Roman" w:hAnsi="Times New Roman"/>
          <w:sz w:val="24"/>
        </w:rPr>
        <w:tab/>
      </w:r>
    </w:p>
    <w:p w14:paraId="6CB0ADBC" w14:textId="4E6E53B4" w:rsidR="00494B8A" w:rsidRPr="00494B8A" w:rsidRDefault="00494B8A" w:rsidP="00494B8A">
      <w:pPr>
        <w:spacing w:after="0"/>
        <w:rPr>
          <w:rFonts w:ascii="Times New Roman" w:eastAsia="Times New Roman" w:hAnsi="Times New Roman"/>
          <w:sz w:val="24"/>
        </w:rPr>
      </w:pPr>
      <w:r w:rsidRPr="00494B8A">
        <w:rPr>
          <w:rFonts w:ascii="Times New Roman" w:eastAsia="Times New Roman" w:hAnsi="Times New Roman"/>
          <w:sz w:val="24"/>
        </w:rPr>
        <w:t xml:space="preserve">in-depth—lacks depth </w:t>
      </w:r>
      <w:r>
        <w:rPr>
          <w:rFonts w:ascii="Times New Roman" w:eastAsia="Times New Roman" w:hAnsi="Times New Roman"/>
          <w:sz w:val="24"/>
        </w:rPr>
        <w:t xml:space="preserve"> </w:t>
      </w:r>
    </w:p>
    <w:p w14:paraId="5105E7C0" w14:textId="127E88B2" w:rsidR="00494B8A" w:rsidRPr="00494B8A" w:rsidRDefault="00494B8A" w:rsidP="00494B8A">
      <w:pPr>
        <w:spacing w:after="0"/>
        <w:rPr>
          <w:rFonts w:ascii="Times New Roman" w:eastAsia="Times New Roman" w:hAnsi="Times New Roman"/>
          <w:sz w:val="24"/>
        </w:rPr>
      </w:pPr>
      <w:r w:rsidRPr="00494B8A">
        <w:rPr>
          <w:rFonts w:ascii="Times New Roman" w:eastAsia="Times New Roman" w:hAnsi="Times New Roman"/>
          <w:sz w:val="24"/>
        </w:rPr>
        <w:t>thorough -- perfunctory (insufficient effort or reflection)</w:t>
      </w:r>
      <w:r w:rsidRPr="00494B8A">
        <w:rPr>
          <w:rFonts w:ascii="Times New Roman" w:eastAsia="Times New Roman" w:hAnsi="Times New Roman"/>
          <w:sz w:val="24"/>
        </w:rPr>
        <w:tab/>
      </w:r>
    </w:p>
    <w:p w14:paraId="6A98A4A9" w14:textId="77777777" w:rsidR="00494B8A" w:rsidRPr="00494B8A" w:rsidRDefault="00494B8A" w:rsidP="00494B8A">
      <w:pPr>
        <w:spacing w:after="0"/>
        <w:rPr>
          <w:rFonts w:ascii="Times New Roman" w:eastAsia="Times New Roman" w:hAnsi="Times New Roman"/>
          <w:sz w:val="24"/>
        </w:rPr>
      </w:pPr>
      <w:r w:rsidRPr="00494B8A">
        <w:rPr>
          <w:rFonts w:ascii="Times New Roman" w:eastAsia="Times New Roman" w:hAnsi="Times New Roman"/>
          <w:sz w:val="24"/>
        </w:rPr>
        <w:t xml:space="preserve">logical—not logical </w:t>
      </w:r>
      <w:r w:rsidRPr="00494B8A">
        <w:rPr>
          <w:rFonts w:ascii="Times New Roman" w:eastAsia="Times New Roman" w:hAnsi="Times New Roman"/>
          <w:sz w:val="24"/>
        </w:rPr>
        <w:tab/>
      </w:r>
      <w:r w:rsidRPr="00494B8A">
        <w:rPr>
          <w:rFonts w:ascii="Times New Roman" w:eastAsia="Times New Roman" w:hAnsi="Times New Roman"/>
          <w:sz w:val="24"/>
        </w:rPr>
        <w:tab/>
      </w:r>
      <w:r w:rsidRPr="00494B8A">
        <w:rPr>
          <w:rFonts w:ascii="Times New Roman" w:eastAsia="Times New Roman" w:hAnsi="Times New Roman"/>
          <w:sz w:val="24"/>
        </w:rPr>
        <w:tab/>
      </w:r>
      <w:r w:rsidRPr="00494B8A">
        <w:rPr>
          <w:rFonts w:ascii="Times New Roman" w:eastAsia="Times New Roman" w:hAnsi="Times New Roman"/>
          <w:sz w:val="24"/>
        </w:rPr>
        <w:tab/>
      </w:r>
      <w:r w:rsidRPr="00494B8A">
        <w:rPr>
          <w:rFonts w:ascii="Times New Roman" w:eastAsia="Times New Roman" w:hAnsi="Times New Roman"/>
          <w:sz w:val="24"/>
        </w:rPr>
        <w:tab/>
      </w:r>
      <w:r w:rsidRPr="00494B8A">
        <w:rPr>
          <w:rFonts w:ascii="Times New Roman" w:eastAsia="Times New Roman" w:hAnsi="Times New Roman"/>
          <w:sz w:val="24"/>
        </w:rPr>
        <w:tab/>
      </w:r>
    </w:p>
    <w:p w14:paraId="7CF1E785" w14:textId="77777777" w:rsidR="00494B8A" w:rsidRPr="00494B8A" w:rsidRDefault="00494B8A" w:rsidP="00494B8A">
      <w:pPr>
        <w:spacing w:after="0"/>
        <w:rPr>
          <w:rFonts w:ascii="Times New Roman" w:eastAsia="Times New Roman" w:hAnsi="Times New Roman"/>
          <w:sz w:val="24"/>
        </w:rPr>
      </w:pPr>
      <w:r w:rsidRPr="00494B8A">
        <w:rPr>
          <w:rFonts w:ascii="Times New Roman" w:eastAsia="Times New Roman" w:hAnsi="Times New Roman"/>
          <w:sz w:val="24"/>
        </w:rPr>
        <w:t xml:space="preserve">insightful—lacks insight  </w:t>
      </w:r>
      <w:r w:rsidRPr="00494B8A">
        <w:rPr>
          <w:rFonts w:ascii="Times New Roman" w:eastAsia="Times New Roman" w:hAnsi="Times New Roman"/>
          <w:sz w:val="24"/>
        </w:rPr>
        <w:tab/>
      </w:r>
    </w:p>
    <w:p w14:paraId="674BCA62" w14:textId="10EE353D" w:rsidR="00494B8A" w:rsidRPr="00494B8A" w:rsidRDefault="00494B8A" w:rsidP="00494B8A">
      <w:pPr>
        <w:spacing w:after="0"/>
        <w:rPr>
          <w:rFonts w:ascii="Times New Roman" w:eastAsia="Times New Roman" w:hAnsi="Times New Roman"/>
          <w:sz w:val="24"/>
        </w:rPr>
      </w:pPr>
      <w:r w:rsidRPr="00494B8A">
        <w:rPr>
          <w:rFonts w:ascii="Times New Roman" w:eastAsia="Times New Roman" w:hAnsi="Times New Roman"/>
          <w:sz w:val="24"/>
        </w:rPr>
        <w:t>well organized—poorly organized</w:t>
      </w:r>
    </w:p>
    <w:p w14:paraId="619FEF2F" w14:textId="77777777" w:rsidR="00494B8A" w:rsidRPr="00494B8A" w:rsidRDefault="00494B8A" w:rsidP="00494B8A">
      <w:pPr>
        <w:spacing w:after="0"/>
        <w:rPr>
          <w:rFonts w:ascii="Times New Roman" w:eastAsia="Times New Roman" w:hAnsi="Times New Roman"/>
          <w:sz w:val="24"/>
        </w:rPr>
      </w:pPr>
      <w:r w:rsidRPr="00494B8A">
        <w:rPr>
          <w:rFonts w:ascii="Times New Roman" w:eastAsia="Times New Roman" w:hAnsi="Times New Roman"/>
          <w:sz w:val="24"/>
        </w:rPr>
        <w:t>internally consistent—inconsistent</w:t>
      </w:r>
    </w:p>
    <w:p w14:paraId="4FA7D941" w14:textId="77777777" w:rsidR="00494B8A" w:rsidRPr="00494B8A" w:rsidRDefault="00494B8A" w:rsidP="00494B8A">
      <w:pPr>
        <w:spacing w:after="0"/>
        <w:rPr>
          <w:rFonts w:ascii="Times New Roman" w:eastAsia="Times New Roman" w:hAnsi="Times New Roman"/>
          <w:sz w:val="24"/>
        </w:rPr>
      </w:pPr>
    </w:p>
    <w:p w14:paraId="75468420" w14:textId="7FAE9012" w:rsidR="00494B8A" w:rsidRDefault="00494B8A" w:rsidP="00494B8A">
      <w:pPr>
        <w:spacing w:after="0"/>
        <w:rPr>
          <w:rFonts w:ascii="Times New Roman" w:eastAsia="Times New Roman" w:hAnsi="Times New Roman"/>
          <w:b/>
          <w:bCs/>
          <w:sz w:val="24"/>
        </w:rPr>
      </w:pPr>
      <w:r w:rsidRPr="00494B8A">
        <w:rPr>
          <w:rFonts w:ascii="Times New Roman" w:eastAsia="Times New Roman" w:hAnsi="Times New Roman"/>
          <w:b/>
          <w:bCs/>
          <w:sz w:val="24"/>
        </w:rPr>
        <w:t>Writing mechanics</w:t>
      </w:r>
    </w:p>
    <w:p w14:paraId="0EF9FEB1" w14:textId="77777777" w:rsidR="00461D07" w:rsidRDefault="00461D07" w:rsidP="00494B8A">
      <w:pPr>
        <w:spacing w:after="0"/>
        <w:rPr>
          <w:rFonts w:ascii="Times New Roman" w:eastAsia="Times New Roman" w:hAnsi="Times New Roman"/>
          <w:b/>
          <w:bCs/>
          <w:sz w:val="24"/>
        </w:rPr>
      </w:pPr>
    </w:p>
    <w:p w14:paraId="26FFE6CD" w14:textId="477D49DB" w:rsidR="00494B8A" w:rsidRPr="00494B8A" w:rsidRDefault="00461D07" w:rsidP="00494B8A">
      <w:pPr>
        <w:spacing w:after="0"/>
        <w:rPr>
          <w:rFonts w:ascii="Times New Roman" w:eastAsia="Times New Roman" w:hAnsi="Times New Roman"/>
          <w:sz w:val="24"/>
        </w:rPr>
      </w:pPr>
      <w:r w:rsidRPr="0069631C">
        <w:rPr>
          <w:rFonts w:ascii="Times New Roman" w:eastAsia="Times New Roman" w:hAnsi="Times New Roman"/>
          <w:sz w:val="24"/>
        </w:rPr>
        <w:t xml:space="preserve">For multiple writing (mechanics) errors, you will lose up to 20% of the total available points on a written assignment. </w:t>
      </w:r>
      <w:r w:rsidR="00494B8A" w:rsidRPr="0069631C">
        <w:rPr>
          <w:rFonts w:ascii="Times New Roman" w:eastAsia="Times New Roman" w:hAnsi="Times New Roman"/>
          <w:sz w:val="24"/>
        </w:rPr>
        <w:t xml:space="preserve">You must </w:t>
      </w:r>
      <w:r w:rsidR="00494B8A" w:rsidRPr="00494B8A">
        <w:rPr>
          <w:rFonts w:ascii="Times New Roman" w:eastAsia="Times New Roman" w:hAnsi="Times New Roman"/>
          <w:sz w:val="24"/>
        </w:rPr>
        <w:t xml:space="preserve">practice </w:t>
      </w:r>
      <w:r w:rsidR="00494B8A" w:rsidRPr="0069631C">
        <w:rPr>
          <w:rFonts w:ascii="Times New Roman" w:eastAsia="Times New Roman" w:hAnsi="Times New Roman"/>
          <w:sz w:val="24"/>
        </w:rPr>
        <w:t xml:space="preserve">skills taught in </w:t>
      </w:r>
      <w:r w:rsidR="00494B8A" w:rsidRPr="00494B8A">
        <w:rPr>
          <w:rFonts w:ascii="Times New Roman" w:eastAsia="Times New Roman" w:hAnsi="Times New Roman"/>
          <w:sz w:val="24"/>
        </w:rPr>
        <w:t xml:space="preserve">elementary, secondary, and university studies.  Here is a list of kinds of </w:t>
      </w:r>
      <w:r w:rsidR="00494B8A" w:rsidRPr="0069631C">
        <w:rPr>
          <w:rFonts w:ascii="Times New Roman" w:eastAsia="Times New Roman" w:hAnsi="Times New Roman"/>
          <w:sz w:val="24"/>
        </w:rPr>
        <w:t xml:space="preserve">CORRECT </w:t>
      </w:r>
      <w:r w:rsidR="00494B8A" w:rsidRPr="00494B8A">
        <w:rPr>
          <w:rFonts w:ascii="Times New Roman" w:eastAsia="Times New Roman" w:hAnsi="Times New Roman"/>
          <w:sz w:val="24"/>
        </w:rPr>
        <w:t>writing</w:t>
      </w:r>
      <w:r w:rsidR="00494B8A" w:rsidRPr="0069631C">
        <w:rPr>
          <w:rFonts w:ascii="Times New Roman" w:eastAsia="Times New Roman" w:hAnsi="Times New Roman"/>
          <w:sz w:val="24"/>
        </w:rPr>
        <w:t xml:space="preserve"> skills (mechanics) you must exhibit in written assignments</w:t>
      </w:r>
      <w:r w:rsidR="00494B8A" w:rsidRPr="00494B8A">
        <w:rPr>
          <w:rFonts w:ascii="Times New Roman" w:eastAsia="Times New Roman" w:hAnsi="Times New Roman"/>
          <w:sz w:val="24"/>
        </w:rPr>
        <w:t xml:space="preserve"> </w:t>
      </w:r>
    </w:p>
    <w:p w14:paraId="52931B49" w14:textId="4245FCCC" w:rsidR="00494B8A" w:rsidRDefault="00494B8A" w:rsidP="00494B8A">
      <w:pPr>
        <w:spacing w:after="0"/>
        <w:rPr>
          <w:rFonts w:ascii="Times New Roman" w:eastAsia="Times New Roman" w:hAnsi="Times New Roman"/>
          <w:bCs/>
          <w:sz w:val="24"/>
        </w:rPr>
      </w:pPr>
    </w:p>
    <w:p w14:paraId="680C31C8" w14:textId="7F35EB5C" w:rsidR="00494B8A" w:rsidRPr="00494B8A" w:rsidRDefault="00494B8A" w:rsidP="00494B8A">
      <w:pPr>
        <w:spacing w:after="0"/>
        <w:rPr>
          <w:rFonts w:ascii="Times New Roman" w:eastAsia="Times New Roman" w:hAnsi="Times New Roman"/>
          <w:bCs/>
          <w:sz w:val="24"/>
        </w:rPr>
      </w:pPr>
      <w:r w:rsidRPr="00494B8A">
        <w:rPr>
          <w:rFonts w:ascii="Times New Roman" w:eastAsia="Times New Roman" w:hAnsi="Times New Roman"/>
          <w:bCs/>
          <w:sz w:val="24"/>
        </w:rPr>
        <w:t>spelling</w:t>
      </w:r>
      <w:r w:rsidRPr="00494B8A">
        <w:rPr>
          <w:rFonts w:ascii="Times New Roman" w:eastAsia="Times New Roman" w:hAnsi="Times New Roman"/>
          <w:bCs/>
          <w:sz w:val="24"/>
        </w:rPr>
        <w:tab/>
      </w:r>
      <w:r w:rsidRPr="00494B8A">
        <w:rPr>
          <w:rFonts w:ascii="Times New Roman" w:eastAsia="Times New Roman" w:hAnsi="Times New Roman"/>
          <w:bCs/>
          <w:sz w:val="24"/>
        </w:rPr>
        <w:tab/>
      </w:r>
      <w:r w:rsidRPr="00494B8A">
        <w:rPr>
          <w:rFonts w:ascii="Times New Roman" w:eastAsia="Times New Roman" w:hAnsi="Times New Roman"/>
          <w:bCs/>
          <w:sz w:val="24"/>
        </w:rPr>
        <w:tab/>
      </w:r>
    </w:p>
    <w:p w14:paraId="36DEC33D" w14:textId="77777777" w:rsidR="00494B8A" w:rsidRPr="00494B8A" w:rsidRDefault="00494B8A" w:rsidP="00494B8A">
      <w:pPr>
        <w:spacing w:after="0"/>
        <w:rPr>
          <w:rFonts w:ascii="Times New Roman" w:eastAsia="Times New Roman" w:hAnsi="Times New Roman"/>
          <w:bCs/>
          <w:sz w:val="24"/>
        </w:rPr>
      </w:pPr>
      <w:r w:rsidRPr="00494B8A">
        <w:rPr>
          <w:rFonts w:ascii="Times New Roman" w:eastAsia="Times New Roman" w:hAnsi="Times New Roman"/>
          <w:bCs/>
          <w:sz w:val="24"/>
        </w:rPr>
        <w:t>grammar</w:t>
      </w:r>
      <w:r w:rsidRPr="00494B8A">
        <w:rPr>
          <w:rFonts w:ascii="Times New Roman" w:eastAsia="Times New Roman" w:hAnsi="Times New Roman"/>
          <w:bCs/>
          <w:sz w:val="24"/>
        </w:rPr>
        <w:tab/>
      </w:r>
    </w:p>
    <w:p w14:paraId="752F3121" w14:textId="77777777" w:rsidR="00494B8A" w:rsidRDefault="00494B8A" w:rsidP="00494B8A">
      <w:pPr>
        <w:spacing w:after="0"/>
        <w:rPr>
          <w:rFonts w:ascii="Times New Roman" w:eastAsia="Times New Roman" w:hAnsi="Times New Roman"/>
          <w:bCs/>
          <w:sz w:val="24"/>
        </w:rPr>
      </w:pPr>
      <w:r w:rsidRPr="00494B8A">
        <w:rPr>
          <w:rFonts w:ascii="Times New Roman" w:eastAsia="Times New Roman" w:hAnsi="Times New Roman"/>
          <w:bCs/>
          <w:sz w:val="24"/>
        </w:rPr>
        <w:t>complete sentences</w:t>
      </w:r>
    </w:p>
    <w:p w14:paraId="3A54D870" w14:textId="2F0E025C" w:rsidR="00494B8A" w:rsidRPr="00494B8A" w:rsidRDefault="00461D07" w:rsidP="00494B8A">
      <w:pPr>
        <w:spacing w:after="0"/>
        <w:rPr>
          <w:rFonts w:ascii="Times New Roman" w:eastAsia="Times New Roman" w:hAnsi="Times New Roman"/>
          <w:bCs/>
          <w:sz w:val="24"/>
        </w:rPr>
      </w:pPr>
      <w:r>
        <w:rPr>
          <w:rFonts w:ascii="Times New Roman" w:eastAsia="Times New Roman" w:hAnsi="Times New Roman"/>
          <w:bCs/>
          <w:sz w:val="24"/>
        </w:rPr>
        <w:t xml:space="preserve">(correct use of) </w:t>
      </w:r>
      <w:r w:rsidR="00494B8A" w:rsidRPr="00494B8A">
        <w:rPr>
          <w:rFonts w:ascii="Times New Roman" w:eastAsia="Times New Roman" w:hAnsi="Times New Roman"/>
          <w:bCs/>
          <w:sz w:val="24"/>
        </w:rPr>
        <w:t>vocabulary</w:t>
      </w:r>
      <w:r w:rsidR="00494B8A" w:rsidRPr="00494B8A">
        <w:rPr>
          <w:rFonts w:ascii="Times New Roman" w:eastAsia="Times New Roman" w:hAnsi="Times New Roman"/>
          <w:bCs/>
          <w:sz w:val="24"/>
        </w:rPr>
        <w:tab/>
      </w:r>
    </w:p>
    <w:p w14:paraId="640001CC" w14:textId="77777777" w:rsidR="00494B8A" w:rsidRPr="00494B8A" w:rsidRDefault="00494B8A" w:rsidP="00494B8A">
      <w:pPr>
        <w:spacing w:after="0"/>
        <w:rPr>
          <w:rFonts w:ascii="Times New Roman" w:eastAsia="Times New Roman" w:hAnsi="Times New Roman"/>
          <w:bCs/>
          <w:sz w:val="24"/>
        </w:rPr>
      </w:pPr>
      <w:r w:rsidRPr="00494B8A">
        <w:rPr>
          <w:rFonts w:ascii="Times New Roman" w:eastAsia="Times New Roman" w:hAnsi="Times New Roman"/>
          <w:bCs/>
          <w:sz w:val="24"/>
        </w:rPr>
        <w:t xml:space="preserve">punctuation  </w:t>
      </w:r>
    </w:p>
    <w:p w14:paraId="6F51E964" w14:textId="77777777" w:rsidR="00494B8A" w:rsidRPr="00494B8A" w:rsidRDefault="00494B8A" w:rsidP="00494B8A">
      <w:pPr>
        <w:spacing w:after="0"/>
        <w:rPr>
          <w:rFonts w:ascii="Times New Roman" w:eastAsia="Times New Roman" w:hAnsi="Times New Roman"/>
          <w:bCs/>
          <w:sz w:val="24"/>
        </w:rPr>
      </w:pPr>
      <w:r w:rsidRPr="00494B8A">
        <w:rPr>
          <w:rFonts w:ascii="Times New Roman" w:eastAsia="Times New Roman" w:hAnsi="Times New Roman"/>
          <w:bCs/>
          <w:sz w:val="24"/>
        </w:rPr>
        <w:t>proofreading</w:t>
      </w:r>
      <w:r w:rsidRPr="00494B8A">
        <w:rPr>
          <w:rFonts w:ascii="Times New Roman" w:eastAsia="Times New Roman" w:hAnsi="Times New Roman"/>
          <w:bCs/>
          <w:sz w:val="24"/>
        </w:rPr>
        <w:tab/>
      </w:r>
      <w:r w:rsidRPr="00494B8A">
        <w:rPr>
          <w:rFonts w:ascii="Times New Roman" w:eastAsia="Times New Roman" w:hAnsi="Times New Roman"/>
          <w:bCs/>
          <w:sz w:val="24"/>
        </w:rPr>
        <w:tab/>
      </w:r>
    </w:p>
    <w:p w14:paraId="34738BF4" w14:textId="77777777" w:rsidR="00494B8A" w:rsidRPr="00494B8A" w:rsidRDefault="00494B8A" w:rsidP="00494B8A">
      <w:pPr>
        <w:spacing w:after="0"/>
        <w:rPr>
          <w:rFonts w:ascii="Times New Roman" w:eastAsia="Times New Roman" w:hAnsi="Times New Roman"/>
          <w:bCs/>
          <w:sz w:val="24"/>
        </w:rPr>
      </w:pPr>
      <w:r w:rsidRPr="00494B8A">
        <w:rPr>
          <w:rFonts w:ascii="Times New Roman" w:eastAsia="Times New Roman" w:hAnsi="Times New Roman"/>
          <w:bCs/>
          <w:sz w:val="24"/>
        </w:rPr>
        <w:t>paragraph division</w:t>
      </w:r>
      <w:r w:rsidRPr="00494B8A">
        <w:rPr>
          <w:rFonts w:ascii="Times New Roman" w:eastAsia="Times New Roman" w:hAnsi="Times New Roman"/>
          <w:bCs/>
          <w:sz w:val="24"/>
        </w:rPr>
        <w:tab/>
        <w:t xml:space="preserve"> </w:t>
      </w:r>
      <w:r w:rsidRPr="00494B8A">
        <w:rPr>
          <w:rFonts w:ascii="Times New Roman" w:eastAsia="Times New Roman" w:hAnsi="Times New Roman"/>
          <w:bCs/>
          <w:sz w:val="24"/>
        </w:rPr>
        <w:tab/>
        <w:t>\</w:t>
      </w:r>
    </w:p>
    <w:p w14:paraId="4FCCD566" w14:textId="77777777" w:rsidR="00494B8A" w:rsidRPr="00494B8A" w:rsidRDefault="00494B8A" w:rsidP="00494B8A">
      <w:pPr>
        <w:spacing w:after="0"/>
        <w:rPr>
          <w:rFonts w:ascii="Times New Roman" w:eastAsia="Times New Roman" w:hAnsi="Times New Roman"/>
          <w:bCs/>
          <w:sz w:val="24"/>
        </w:rPr>
      </w:pPr>
      <w:r w:rsidRPr="00494B8A">
        <w:rPr>
          <w:rFonts w:ascii="Times New Roman" w:eastAsia="Times New Roman" w:hAnsi="Times New Roman"/>
          <w:bCs/>
          <w:sz w:val="24"/>
        </w:rPr>
        <w:t xml:space="preserve">capitalization </w:t>
      </w:r>
    </w:p>
    <w:p w14:paraId="00238805" w14:textId="77777777" w:rsidR="00494B8A" w:rsidRPr="00494B8A" w:rsidRDefault="00494B8A" w:rsidP="00494B8A">
      <w:pPr>
        <w:spacing w:after="0"/>
        <w:rPr>
          <w:rFonts w:ascii="Times New Roman" w:eastAsia="Times New Roman" w:hAnsi="Times New Roman"/>
          <w:sz w:val="24"/>
        </w:rPr>
      </w:pPr>
    </w:p>
    <w:p w14:paraId="1CD8BE3D" w14:textId="77777777" w:rsidR="00494B8A" w:rsidRPr="00494B8A" w:rsidRDefault="00494B8A" w:rsidP="008F21DA">
      <w:pPr>
        <w:rPr>
          <w:rFonts w:ascii="Times New Roman" w:hAnsi="Times New Roman"/>
          <w:b/>
          <w:bCs/>
          <w:szCs w:val="22"/>
        </w:rPr>
      </w:pPr>
      <w:r w:rsidRPr="00494B8A">
        <w:rPr>
          <w:rFonts w:ascii="Times New Roman" w:hAnsi="Times New Roman"/>
          <w:b/>
          <w:bCs/>
          <w:szCs w:val="22"/>
        </w:rPr>
        <w:t>Reconsideration of a score</w:t>
      </w:r>
    </w:p>
    <w:p w14:paraId="2603AA6A" w14:textId="4B5982D4" w:rsidR="005F2952" w:rsidRPr="00DF2C41" w:rsidRDefault="00DF2C41" w:rsidP="008F21DA">
      <w:pPr>
        <w:rPr>
          <w:rFonts w:ascii="Times New Roman" w:hAnsi="Times New Roman"/>
          <w:szCs w:val="22"/>
        </w:rPr>
      </w:pPr>
      <w:r w:rsidRPr="00DF2C41">
        <w:rPr>
          <w:rFonts w:ascii="Times New Roman" w:hAnsi="Times New Roman"/>
          <w:szCs w:val="22"/>
        </w:rPr>
        <w:t xml:space="preserve">Any request for reconsideration of a score must be submitted in writing via email to Professor Stenzel within five calendar days (not class days) following the date when the score </w:t>
      </w:r>
      <w:r w:rsidR="00461D07">
        <w:rPr>
          <w:rFonts w:ascii="Times New Roman" w:hAnsi="Times New Roman"/>
          <w:szCs w:val="22"/>
        </w:rPr>
        <w:t xml:space="preserve">is </w:t>
      </w:r>
      <w:r w:rsidRPr="00DF2C41">
        <w:rPr>
          <w:rFonts w:ascii="Times New Roman" w:hAnsi="Times New Roman"/>
          <w:szCs w:val="22"/>
        </w:rPr>
        <w:t xml:space="preserve">made available to you online. </w:t>
      </w:r>
    </w:p>
    <w:p w14:paraId="2CE4ABB8" w14:textId="77777777" w:rsidR="00494B8A" w:rsidRDefault="00494B8A" w:rsidP="008F21DA">
      <w:pPr>
        <w:rPr>
          <w:rFonts w:ascii="Times New Roman" w:hAnsi="Times New Roman"/>
          <w:b/>
          <w:bCs/>
          <w:szCs w:val="22"/>
        </w:rPr>
      </w:pPr>
    </w:p>
    <w:p w14:paraId="1A9444B4" w14:textId="77777777" w:rsidR="00494B8A" w:rsidRDefault="00494B8A" w:rsidP="008F21DA">
      <w:pPr>
        <w:rPr>
          <w:rFonts w:ascii="Times New Roman" w:hAnsi="Times New Roman"/>
          <w:b/>
          <w:bCs/>
          <w:szCs w:val="22"/>
        </w:rPr>
      </w:pPr>
    </w:p>
    <w:p w14:paraId="6FDC125D" w14:textId="77777777" w:rsidR="00494B8A" w:rsidRDefault="00494B8A" w:rsidP="008F21DA">
      <w:pPr>
        <w:rPr>
          <w:rFonts w:ascii="Times New Roman" w:hAnsi="Times New Roman"/>
          <w:b/>
          <w:bCs/>
          <w:szCs w:val="22"/>
        </w:rPr>
      </w:pPr>
    </w:p>
    <w:p w14:paraId="2F41A862" w14:textId="77777777" w:rsidR="00494B8A" w:rsidRDefault="00494B8A" w:rsidP="008F21DA">
      <w:pPr>
        <w:rPr>
          <w:rFonts w:ascii="Times New Roman" w:hAnsi="Times New Roman"/>
          <w:b/>
          <w:bCs/>
          <w:szCs w:val="22"/>
        </w:rPr>
      </w:pPr>
    </w:p>
    <w:p w14:paraId="71FBBC68" w14:textId="77777777" w:rsidR="00494B8A" w:rsidRDefault="00494B8A" w:rsidP="008F21DA">
      <w:pPr>
        <w:rPr>
          <w:rFonts w:ascii="Times New Roman" w:hAnsi="Times New Roman"/>
          <w:b/>
          <w:bCs/>
          <w:szCs w:val="22"/>
        </w:rPr>
      </w:pPr>
    </w:p>
    <w:p w14:paraId="4DCF419C" w14:textId="77777777" w:rsidR="00494B8A" w:rsidRDefault="00494B8A" w:rsidP="008F21DA">
      <w:pPr>
        <w:rPr>
          <w:rFonts w:ascii="Times New Roman" w:hAnsi="Times New Roman"/>
          <w:b/>
          <w:bCs/>
          <w:szCs w:val="22"/>
        </w:rPr>
      </w:pPr>
    </w:p>
    <w:p w14:paraId="46BDBC4A" w14:textId="6177D911" w:rsidR="00494B8A" w:rsidRPr="00494B8A" w:rsidRDefault="00494B8A" w:rsidP="008F21DA">
      <w:pPr>
        <w:rPr>
          <w:rFonts w:ascii="Times New Roman" w:hAnsi="Times New Roman"/>
          <w:b/>
          <w:bCs/>
          <w:szCs w:val="22"/>
        </w:rPr>
      </w:pPr>
      <w:r w:rsidRPr="00494B8A">
        <w:rPr>
          <w:rFonts w:ascii="Times New Roman" w:hAnsi="Times New Roman"/>
          <w:b/>
          <w:bCs/>
          <w:szCs w:val="22"/>
        </w:rPr>
        <w:t xml:space="preserve">Grading Scale </w:t>
      </w:r>
    </w:p>
    <w:p w14:paraId="1E6F2EEE" w14:textId="07EA68A8" w:rsidR="00DF2C41" w:rsidRPr="00DF2C41" w:rsidRDefault="00DF2C41" w:rsidP="008F21DA">
      <w:pPr>
        <w:rPr>
          <w:rFonts w:ascii="Times New Roman" w:hAnsi="Times New Roman"/>
          <w:szCs w:val="22"/>
        </w:rPr>
      </w:pPr>
      <w:r w:rsidRPr="00DF2C41">
        <w:rPr>
          <w:rFonts w:ascii="Times New Roman" w:hAnsi="Times New Roman"/>
          <w:szCs w:val="22"/>
        </w:rPr>
        <w:t xml:space="preserve">The table below describes the relationships between grades and percentages. The first column describes the grade. The second column describes the percentage range associated with that grade.  </w:t>
      </w:r>
    </w:p>
    <w:p w14:paraId="63DA55A7" w14:textId="77777777" w:rsidR="00DF2C41" w:rsidRPr="00DF2C41" w:rsidRDefault="00DF2C41" w:rsidP="008F21DA">
      <w:pPr>
        <w:rPr>
          <w:rFonts w:ascii="Times New Roman" w:hAnsi="Times New Roman"/>
          <w:szCs w:val="22"/>
        </w:rPr>
      </w:pPr>
    </w:p>
    <w:tbl>
      <w:tblPr>
        <w:tblStyle w:val="GridTable1Light"/>
        <w:tblW w:w="0" w:type="auto"/>
        <w:jc w:val="center"/>
        <w:tblLook w:val="00A0" w:firstRow="1" w:lastRow="0" w:firstColumn="1" w:lastColumn="0" w:noHBand="0" w:noVBand="0"/>
      </w:tblPr>
      <w:tblGrid>
        <w:gridCol w:w="2851"/>
        <w:gridCol w:w="2241"/>
      </w:tblGrid>
      <w:tr w:rsidR="00E57EF6" w:rsidRPr="00DF2C41" w14:paraId="5F00A173" w14:textId="77777777" w:rsidTr="005B6D81">
        <w:trPr>
          <w:cnfStyle w:val="100000000000" w:firstRow="1" w:lastRow="0" w:firstColumn="0" w:lastColumn="0" w:oddVBand="0" w:evenVBand="0" w:oddHBand="0" w:evenHBand="0" w:firstRowFirstColumn="0" w:firstRowLastColumn="0" w:lastRowFirstColumn="0" w:lastRowLastColumn="0"/>
          <w:trHeight w:val="274"/>
          <w:tblHeader/>
          <w:jc w:val="center"/>
        </w:trPr>
        <w:tc>
          <w:tcPr>
            <w:cnfStyle w:val="001000000000" w:firstRow="0" w:lastRow="0" w:firstColumn="1" w:lastColumn="0" w:oddVBand="0" w:evenVBand="0" w:oddHBand="0" w:evenHBand="0" w:firstRowFirstColumn="0" w:firstRowLastColumn="0" w:lastRowFirstColumn="0" w:lastRowLastColumn="0"/>
            <w:tcW w:w="2851" w:type="dxa"/>
          </w:tcPr>
          <w:p w14:paraId="75AD586F" w14:textId="36F290DB" w:rsidR="00E57EF6" w:rsidRPr="00DF2C41" w:rsidRDefault="00E57EF6" w:rsidP="005B6D81">
            <w:pPr>
              <w:rPr>
                <w:rFonts w:ascii="Times New Roman" w:hAnsi="Times New Roman"/>
                <w:b w:val="0"/>
                <w:kern w:val="1"/>
                <w:szCs w:val="22"/>
              </w:rPr>
            </w:pPr>
            <w:r w:rsidRPr="00DF2C41">
              <w:rPr>
                <w:rFonts w:ascii="Times New Roman" w:hAnsi="Times New Roman"/>
                <w:szCs w:val="22"/>
              </w:rPr>
              <w:t>Grade</w:t>
            </w:r>
          </w:p>
        </w:tc>
        <w:tc>
          <w:tcPr>
            <w:tcW w:w="2241" w:type="dxa"/>
          </w:tcPr>
          <w:p w14:paraId="16268673" w14:textId="77777777" w:rsidR="00E57EF6" w:rsidRPr="00DF2C41" w:rsidRDefault="00E57EF6" w:rsidP="005B6D81">
            <w:pPr>
              <w:cnfStyle w:val="100000000000" w:firstRow="1" w:lastRow="0" w:firstColumn="0" w:lastColumn="0" w:oddVBand="0" w:evenVBand="0" w:oddHBand="0" w:evenHBand="0" w:firstRowFirstColumn="0" w:firstRowLastColumn="0" w:lastRowFirstColumn="0" w:lastRowLastColumn="0"/>
              <w:rPr>
                <w:rFonts w:ascii="Times New Roman" w:hAnsi="Times New Roman"/>
                <w:b w:val="0"/>
                <w:kern w:val="1"/>
                <w:szCs w:val="22"/>
              </w:rPr>
            </w:pPr>
            <w:r w:rsidRPr="00DF2C41">
              <w:rPr>
                <w:rFonts w:ascii="Times New Roman" w:hAnsi="Times New Roman"/>
                <w:szCs w:val="22"/>
              </w:rPr>
              <w:t>Percentage</w:t>
            </w:r>
          </w:p>
        </w:tc>
      </w:tr>
      <w:tr w:rsidR="00E57EF6" w:rsidRPr="00DF2C41" w14:paraId="0D4FA13A" w14:textId="77777777" w:rsidTr="005B6D81">
        <w:trPr>
          <w:trHeight w:val="387"/>
          <w:jc w:val="center"/>
        </w:trPr>
        <w:tc>
          <w:tcPr>
            <w:cnfStyle w:val="001000000000" w:firstRow="0" w:lastRow="0" w:firstColumn="1" w:lastColumn="0" w:oddVBand="0" w:evenVBand="0" w:oddHBand="0" w:evenHBand="0" w:firstRowFirstColumn="0" w:firstRowLastColumn="0" w:lastRowFirstColumn="0" w:lastRowLastColumn="0"/>
            <w:tcW w:w="2851" w:type="dxa"/>
          </w:tcPr>
          <w:p w14:paraId="363E910B" w14:textId="77777777" w:rsidR="00E57EF6" w:rsidRPr="00DF2C41" w:rsidRDefault="00E57EF6" w:rsidP="005B6D81">
            <w:pPr>
              <w:rPr>
                <w:rFonts w:ascii="Times New Roman" w:hAnsi="Times New Roman"/>
                <w:kern w:val="1"/>
                <w:szCs w:val="22"/>
              </w:rPr>
            </w:pPr>
            <w:r w:rsidRPr="00DF2C41">
              <w:rPr>
                <w:rFonts w:ascii="Times New Roman" w:hAnsi="Times New Roman"/>
                <w:szCs w:val="22"/>
              </w:rPr>
              <w:t>4.0</w:t>
            </w:r>
          </w:p>
        </w:tc>
        <w:tc>
          <w:tcPr>
            <w:tcW w:w="2241" w:type="dxa"/>
          </w:tcPr>
          <w:p w14:paraId="194F2BCA" w14:textId="1E9EA17C" w:rsidR="00E57EF6" w:rsidRPr="00DF2C41" w:rsidRDefault="00B919B1" w:rsidP="005B6D81">
            <w:pPr>
              <w:cnfStyle w:val="000000000000" w:firstRow="0" w:lastRow="0" w:firstColumn="0" w:lastColumn="0" w:oddVBand="0" w:evenVBand="0" w:oddHBand="0" w:evenHBand="0" w:firstRowFirstColumn="0" w:firstRowLastColumn="0" w:lastRowFirstColumn="0" w:lastRowLastColumn="0"/>
              <w:rPr>
                <w:rFonts w:ascii="Times New Roman" w:hAnsi="Times New Roman"/>
                <w:kern w:val="1"/>
                <w:szCs w:val="22"/>
              </w:rPr>
            </w:pPr>
            <w:r w:rsidRPr="00DF2C41">
              <w:rPr>
                <w:rFonts w:ascii="Times New Roman" w:hAnsi="Times New Roman"/>
                <w:szCs w:val="22"/>
              </w:rPr>
              <w:t>93% - 100%</w:t>
            </w:r>
          </w:p>
        </w:tc>
      </w:tr>
      <w:tr w:rsidR="00E57EF6" w:rsidRPr="00DF2C41" w14:paraId="5DF63C3E" w14:textId="77777777" w:rsidTr="005B6D81">
        <w:trPr>
          <w:trHeight w:val="387"/>
          <w:jc w:val="center"/>
        </w:trPr>
        <w:tc>
          <w:tcPr>
            <w:cnfStyle w:val="001000000000" w:firstRow="0" w:lastRow="0" w:firstColumn="1" w:lastColumn="0" w:oddVBand="0" w:evenVBand="0" w:oddHBand="0" w:evenHBand="0" w:firstRowFirstColumn="0" w:firstRowLastColumn="0" w:lastRowFirstColumn="0" w:lastRowLastColumn="0"/>
            <w:tcW w:w="2851" w:type="dxa"/>
          </w:tcPr>
          <w:p w14:paraId="42E8F46E" w14:textId="77777777" w:rsidR="00E57EF6" w:rsidRPr="00DF2C41" w:rsidRDefault="00E57EF6" w:rsidP="005B6D81">
            <w:pPr>
              <w:rPr>
                <w:rFonts w:ascii="Times New Roman" w:hAnsi="Times New Roman"/>
                <w:szCs w:val="22"/>
              </w:rPr>
            </w:pPr>
            <w:r w:rsidRPr="00DF2C41">
              <w:rPr>
                <w:rFonts w:ascii="Times New Roman" w:hAnsi="Times New Roman"/>
                <w:szCs w:val="22"/>
              </w:rPr>
              <w:t>3.5</w:t>
            </w:r>
          </w:p>
        </w:tc>
        <w:tc>
          <w:tcPr>
            <w:tcW w:w="2241" w:type="dxa"/>
          </w:tcPr>
          <w:p w14:paraId="7DF5E8F0" w14:textId="4109A6A8" w:rsidR="00E57EF6" w:rsidRPr="00DF2C41" w:rsidRDefault="00B919B1" w:rsidP="005B6D81">
            <w:pPr>
              <w:cnfStyle w:val="000000000000" w:firstRow="0" w:lastRow="0" w:firstColumn="0" w:lastColumn="0" w:oddVBand="0" w:evenVBand="0" w:oddHBand="0" w:evenHBand="0" w:firstRowFirstColumn="0" w:firstRowLastColumn="0" w:lastRowFirstColumn="0" w:lastRowLastColumn="0"/>
              <w:rPr>
                <w:rFonts w:ascii="Times New Roman" w:hAnsi="Times New Roman"/>
                <w:kern w:val="1"/>
                <w:szCs w:val="22"/>
              </w:rPr>
            </w:pPr>
            <w:r w:rsidRPr="00DF2C41">
              <w:rPr>
                <w:rFonts w:ascii="Times New Roman" w:hAnsi="Times New Roman"/>
                <w:szCs w:val="22"/>
              </w:rPr>
              <w:t xml:space="preserve">87% - 92.99% </w:t>
            </w:r>
          </w:p>
        </w:tc>
      </w:tr>
      <w:tr w:rsidR="00E57EF6" w:rsidRPr="00DF2C41" w14:paraId="60AFD9ED" w14:textId="77777777" w:rsidTr="005B6D81">
        <w:trPr>
          <w:trHeight w:val="387"/>
          <w:jc w:val="center"/>
        </w:trPr>
        <w:tc>
          <w:tcPr>
            <w:cnfStyle w:val="001000000000" w:firstRow="0" w:lastRow="0" w:firstColumn="1" w:lastColumn="0" w:oddVBand="0" w:evenVBand="0" w:oddHBand="0" w:evenHBand="0" w:firstRowFirstColumn="0" w:firstRowLastColumn="0" w:lastRowFirstColumn="0" w:lastRowLastColumn="0"/>
            <w:tcW w:w="2851" w:type="dxa"/>
          </w:tcPr>
          <w:p w14:paraId="4A71F682" w14:textId="77777777" w:rsidR="00E57EF6" w:rsidRPr="00DF2C41" w:rsidRDefault="00E57EF6" w:rsidP="005B6D81">
            <w:pPr>
              <w:rPr>
                <w:rFonts w:ascii="Times New Roman" w:hAnsi="Times New Roman"/>
                <w:kern w:val="1"/>
                <w:szCs w:val="22"/>
              </w:rPr>
            </w:pPr>
            <w:r w:rsidRPr="00DF2C41">
              <w:rPr>
                <w:rFonts w:ascii="Times New Roman" w:hAnsi="Times New Roman"/>
                <w:szCs w:val="22"/>
              </w:rPr>
              <w:t xml:space="preserve">3.0  </w:t>
            </w:r>
          </w:p>
        </w:tc>
        <w:tc>
          <w:tcPr>
            <w:tcW w:w="2241" w:type="dxa"/>
          </w:tcPr>
          <w:p w14:paraId="110AA6DB" w14:textId="70A09784" w:rsidR="00E57EF6" w:rsidRPr="00DF2C41" w:rsidRDefault="00B919B1" w:rsidP="005B6D81">
            <w:pPr>
              <w:cnfStyle w:val="000000000000" w:firstRow="0" w:lastRow="0" w:firstColumn="0" w:lastColumn="0" w:oddVBand="0" w:evenVBand="0" w:oddHBand="0" w:evenHBand="0" w:firstRowFirstColumn="0" w:firstRowLastColumn="0" w:lastRowFirstColumn="0" w:lastRowLastColumn="0"/>
              <w:rPr>
                <w:rFonts w:ascii="Times New Roman" w:hAnsi="Times New Roman"/>
                <w:kern w:val="1"/>
                <w:szCs w:val="22"/>
              </w:rPr>
            </w:pPr>
            <w:r w:rsidRPr="00DF2C41">
              <w:rPr>
                <w:rFonts w:ascii="Times New Roman" w:hAnsi="Times New Roman"/>
                <w:szCs w:val="22"/>
              </w:rPr>
              <w:t>81.00% – 86.99%</w:t>
            </w:r>
          </w:p>
        </w:tc>
      </w:tr>
      <w:tr w:rsidR="00E57EF6" w:rsidRPr="00DF2C41" w14:paraId="2253356F" w14:textId="77777777" w:rsidTr="005B6D81">
        <w:trPr>
          <w:trHeight w:val="387"/>
          <w:jc w:val="center"/>
        </w:trPr>
        <w:tc>
          <w:tcPr>
            <w:cnfStyle w:val="001000000000" w:firstRow="0" w:lastRow="0" w:firstColumn="1" w:lastColumn="0" w:oddVBand="0" w:evenVBand="0" w:oddHBand="0" w:evenHBand="0" w:firstRowFirstColumn="0" w:firstRowLastColumn="0" w:lastRowFirstColumn="0" w:lastRowLastColumn="0"/>
            <w:tcW w:w="2851" w:type="dxa"/>
          </w:tcPr>
          <w:p w14:paraId="5548460B" w14:textId="77777777" w:rsidR="00E57EF6" w:rsidRPr="00DF2C41" w:rsidRDefault="00E57EF6" w:rsidP="005B6D81">
            <w:pPr>
              <w:rPr>
                <w:rFonts w:ascii="Times New Roman" w:hAnsi="Times New Roman"/>
                <w:kern w:val="1"/>
                <w:szCs w:val="22"/>
              </w:rPr>
            </w:pPr>
            <w:r w:rsidRPr="00DF2C41">
              <w:rPr>
                <w:rFonts w:ascii="Times New Roman" w:hAnsi="Times New Roman"/>
                <w:szCs w:val="22"/>
              </w:rPr>
              <w:t>2.5</w:t>
            </w:r>
          </w:p>
        </w:tc>
        <w:tc>
          <w:tcPr>
            <w:tcW w:w="2241" w:type="dxa"/>
          </w:tcPr>
          <w:p w14:paraId="50B3F1E1" w14:textId="5BE1A6E7" w:rsidR="00E57EF6" w:rsidRPr="00DF2C41" w:rsidRDefault="00B919B1" w:rsidP="005B6D81">
            <w:pPr>
              <w:cnfStyle w:val="000000000000" w:firstRow="0" w:lastRow="0" w:firstColumn="0" w:lastColumn="0" w:oddVBand="0" w:evenVBand="0" w:oddHBand="0" w:evenHBand="0" w:firstRowFirstColumn="0" w:firstRowLastColumn="0" w:lastRowFirstColumn="0" w:lastRowLastColumn="0"/>
              <w:rPr>
                <w:rFonts w:ascii="Times New Roman" w:hAnsi="Times New Roman"/>
                <w:kern w:val="1"/>
                <w:szCs w:val="22"/>
              </w:rPr>
            </w:pPr>
            <w:r w:rsidRPr="00DF2C41">
              <w:rPr>
                <w:rFonts w:ascii="Times New Roman" w:hAnsi="Times New Roman"/>
                <w:szCs w:val="22"/>
              </w:rPr>
              <w:t>75.00% – 80.99%</w:t>
            </w:r>
          </w:p>
        </w:tc>
      </w:tr>
      <w:tr w:rsidR="00E57EF6" w:rsidRPr="00DF2C41" w14:paraId="0398027D" w14:textId="77777777" w:rsidTr="005B6D81">
        <w:trPr>
          <w:trHeight w:val="387"/>
          <w:jc w:val="center"/>
        </w:trPr>
        <w:tc>
          <w:tcPr>
            <w:cnfStyle w:val="001000000000" w:firstRow="0" w:lastRow="0" w:firstColumn="1" w:lastColumn="0" w:oddVBand="0" w:evenVBand="0" w:oddHBand="0" w:evenHBand="0" w:firstRowFirstColumn="0" w:firstRowLastColumn="0" w:lastRowFirstColumn="0" w:lastRowLastColumn="0"/>
            <w:tcW w:w="2851" w:type="dxa"/>
          </w:tcPr>
          <w:p w14:paraId="6D359DFE" w14:textId="73E5FB01" w:rsidR="00E57EF6" w:rsidRPr="00DF2C41" w:rsidRDefault="00B919B1" w:rsidP="005B6D81">
            <w:pPr>
              <w:rPr>
                <w:rFonts w:ascii="Times New Roman" w:hAnsi="Times New Roman"/>
                <w:szCs w:val="22"/>
              </w:rPr>
            </w:pPr>
            <w:r w:rsidRPr="00DF2C41">
              <w:rPr>
                <w:rFonts w:ascii="Times New Roman" w:hAnsi="Times New Roman"/>
                <w:szCs w:val="22"/>
              </w:rPr>
              <w:t>2.0</w:t>
            </w:r>
          </w:p>
        </w:tc>
        <w:tc>
          <w:tcPr>
            <w:tcW w:w="2241" w:type="dxa"/>
          </w:tcPr>
          <w:p w14:paraId="3CFAFBBB" w14:textId="24FF194A" w:rsidR="00E57EF6" w:rsidRPr="00DF2C41" w:rsidRDefault="00B919B1" w:rsidP="005B6D81">
            <w:pPr>
              <w:cnfStyle w:val="000000000000" w:firstRow="0" w:lastRow="0" w:firstColumn="0" w:lastColumn="0" w:oddVBand="0" w:evenVBand="0" w:oddHBand="0" w:evenHBand="0" w:firstRowFirstColumn="0" w:firstRowLastColumn="0" w:lastRowFirstColumn="0" w:lastRowLastColumn="0"/>
              <w:rPr>
                <w:rFonts w:ascii="Times New Roman" w:hAnsi="Times New Roman"/>
                <w:kern w:val="1"/>
                <w:szCs w:val="22"/>
              </w:rPr>
            </w:pPr>
            <w:r w:rsidRPr="00DF2C41">
              <w:rPr>
                <w:rFonts w:ascii="Times New Roman" w:hAnsi="Times New Roman"/>
                <w:szCs w:val="22"/>
              </w:rPr>
              <w:t>69.00% – 74.99</w:t>
            </w:r>
          </w:p>
        </w:tc>
      </w:tr>
      <w:tr w:rsidR="00B919B1" w:rsidRPr="00DF2C41" w14:paraId="72285D37" w14:textId="77777777" w:rsidTr="005B6D81">
        <w:trPr>
          <w:trHeight w:val="387"/>
          <w:jc w:val="center"/>
        </w:trPr>
        <w:tc>
          <w:tcPr>
            <w:cnfStyle w:val="001000000000" w:firstRow="0" w:lastRow="0" w:firstColumn="1" w:lastColumn="0" w:oddVBand="0" w:evenVBand="0" w:oddHBand="0" w:evenHBand="0" w:firstRowFirstColumn="0" w:firstRowLastColumn="0" w:lastRowFirstColumn="0" w:lastRowLastColumn="0"/>
            <w:tcW w:w="2851" w:type="dxa"/>
          </w:tcPr>
          <w:p w14:paraId="340FCD32" w14:textId="4FADC541" w:rsidR="00B919B1" w:rsidRPr="00DF2C41" w:rsidRDefault="00B919B1" w:rsidP="005B6D81">
            <w:pPr>
              <w:rPr>
                <w:rFonts w:ascii="Times New Roman" w:hAnsi="Times New Roman"/>
                <w:szCs w:val="22"/>
              </w:rPr>
            </w:pPr>
            <w:r w:rsidRPr="00DF2C41">
              <w:rPr>
                <w:rFonts w:ascii="Times New Roman" w:hAnsi="Times New Roman"/>
                <w:szCs w:val="22"/>
              </w:rPr>
              <w:t>1.5</w:t>
            </w:r>
          </w:p>
        </w:tc>
        <w:tc>
          <w:tcPr>
            <w:tcW w:w="2241" w:type="dxa"/>
          </w:tcPr>
          <w:p w14:paraId="5D3FC2FD" w14:textId="50BEE6E0" w:rsidR="00B919B1" w:rsidRPr="00DF2C41" w:rsidRDefault="00B919B1" w:rsidP="005B6D8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DF2C41">
              <w:rPr>
                <w:rFonts w:ascii="Times New Roman" w:hAnsi="Times New Roman"/>
                <w:szCs w:val="22"/>
              </w:rPr>
              <w:t>63.00% – 68.99</w:t>
            </w:r>
          </w:p>
        </w:tc>
      </w:tr>
      <w:tr w:rsidR="00B919B1" w:rsidRPr="00DF2C41" w14:paraId="1CC5C930" w14:textId="77777777" w:rsidTr="005B6D81">
        <w:trPr>
          <w:trHeight w:val="387"/>
          <w:jc w:val="center"/>
        </w:trPr>
        <w:tc>
          <w:tcPr>
            <w:cnfStyle w:val="001000000000" w:firstRow="0" w:lastRow="0" w:firstColumn="1" w:lastColumn="0" w:oddVBand="0" w:evenVBand="0" w:oddHBand="0" w:evenHBand="0" w:firstRowFirstColumn="0" w:firstRowLastColumn="0" w:lastRowFirstColumn="0" w:lastRowLastColumn="0"/>
            <w:tcW w:w="2851" w:type="dxa"/>
          </w:tcPr>
          <w:p w14:paraId="50CEB94B" w14:textId="2FE15261" w:rsidR="00B919B1" w:rsidRPr="00DF2C41" w:rsidRDefault="00B919B1" w:rsidP="005B6D81">
            <w:pPr>
              <w:rPr>
                <w:rFonts w:ascii="Times New Roman" w:hAnsi="Times New Roman"/>
                <w:szCs w:val="22"/>
              </w:rPr>
            </w:pPr>
            <w:r w:rsidRPr="00DF2C41">
              <w:rPr>
                <w:rFonts w:ascii="Times New Roman" w:hAnsi="Times New Roman"/>
                <w:szCs w:val="22"/>
              </w:rPr>
              <w:t>1.0</w:t>
            </w:r>
          </w:p>
        </w:tc>
        <w:tc>
          <w:tcPr>
            <w:tcW w:w="2241" w:type="dxa"/>
          </w:tcPr>
          <w:p w14:paraId="25A74318" w14:textId="60360160" w:rsidR="00B919B1" w:rsidRPr="00DF2C41" w:rsidRDefault="00B919B1" w:rsidP="005B6D8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DF2C41">
              <w:rPr>
                <w:rFonts w:ascii="Times New Roman" w:hAnsi="Times New Roman"/>
                <w:szCs w:val="22"/>
              </w:rPr>
              <w:t>57.00% – 62.99%</w:t>
            </w:r>
          </w:p>
        </w:tc>
      </w:tr>
      <w:tr w:rsidR="00B919B1" w:rsidRPr="00DF2C41" w14:paraId="087C333D" w14:textId="77777777" w:rsidTr="005B6D81">
        <w:trPr>
          <w:trHeight w:val="387"/>
          <w:jc w:val="center"/>
        </w:trPr>
        <w:tc>
          <w:tcPr>
            <w:cnfStyle w:val="001000000000" w:firstRow="0" w:lastRow="0" w:firstColumn="1" w:lastColumn="0" w:oddVBand="0" w:evenVBand="0" w:oddHBand="0" w:evenHBand="0" w:firstRowFirstColumn="0" w:firstRowLastColumn="0" w:lastRowFirstColumn="0" w:lastRowLastColumn="0"/>
            <w:tcW w:w="2851" w:type="dxa"/>
          </w:tcPr>
          <w:p w14:paraId="7255A4AA" w14:textId="0E8CA502" w:rsidR="00B919B1" w:rsidRPr="00DF2C41" w:rsidRDefault="00B919B1" w:rsidP="005B6D81">
            <w:pPr>
              <w:rPr>
                <w:rFonts w:ascii="Times New Roman" w:hAnsi="Times New Roman"/>
                <w:szCs w:val="22"/>
              </w:rPr>
            </w:pPr>
            <w:r w:rsidRPr="00DF2C41">
              <w:rPr>
                <w:rFonts w:ascii="Times New Roman" w:hAnsi="Times New Roman"/>
                <w:szCs w:val="22"/>
              </w:rPr>
              <w:t>0.0</w:t>
            </w:r>
          </w:p>
        </w:tc>
        <w:tc>
          <w:tcPr>
            <w:tcW w:w="2241" w:type="dxa"/>
          </w:tcPr>
          <w:p w14:paraId="5A9B0784" w14:textId="46C7E55A" w:rsidR="00B919B1" w:rsidRPr="00DF2C41" w:rsidRDefault="00B919B1" w:rsidP="005B6D8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DF2C41">
              <w:rPr>
                <w:rFonts w:ascii="Times New Roman" w:hAnsi="Times New Roman"/>
                <w:szCs w:val="22"/>
              </w:rPr>
              <w:t>56.99% &amp; lower</w:t>
            </w:r>
          </w:p>
        </w:tc>
      </w:tr>
    </w:tbl>
    <w:p w14:paraId="73B625A2" w14:textId="2314CEBF" w:rsidR="00CE57C3" w:rsidRPr="00DF2C41" w:rsidRDefault="00CE57C3" w:rsidP="007E44B4">
      <w:pPr>
        <w:pStyle w:val="Heading2"/>
        <w:rPr>
          <w:rFonts w:ascii="Times New Roman" w:hAnsi="Times New Roman"/>
        </w:rPr>
      </w:pPr>
      <w:r w:rsidRPr="00DF2C41">
        <w:rPr>
          <w:rFonts w:ascii="Times New Roman" w:hAnsi="Times New Roman"/>
        </w:rPr>
        <w:t>Attendance Policy</w:t>
      </w:r>
    </w:p>
    <w:p w14:paraId="08488271" w14:textId="177D4027" w:rsidR="00DF2C41" w:rsidRPr="00DF2C41" w:rsidRDefault="00DF2C41" w:rsidP="00DF2C41">
      <w:pPr>
        <w:rPr>
          <w:rFonts w:ascii="Times New Roman" w:hAnsi="Times New Roman"/>
          <w:szCs w:val="22"/>
          <w:lang w:val="x-none" w:eastAsia="x-none"/>
        </w:rPr>
      </w:pPr>
      <w:r w:rsidRPr="00DF2C41">
        <w:rPr>
          <w:rFonts w:ascii="Times New Roman" w:hAnsi="Times New Roman"/>
          <w:szCs w:val="22"/>
          <w:lang w:val="x-none" w:eastAsia="x-none"/>
        </w:rPr>
        <w:t xml:space="preserve">Points are assigned for participation in </w:t>
      </w:r>
      <w:r w:rsidR="00494B8A">
        <w:rPr>
          <w:rFonts w:ascii="Times New Roman" w:hAnsi="Times New Roman"/>
          <w:szCs w:val="22"/>
          <w:lang w:val="x-none" w:eastAsia="x-none"/>
        </w:rPr>
        <w:t xml:space="preserve">each </w:t>
      </w:r>
      <w:r w:rsidRPr="00DF2C41">
        <w:rPr>
          <w:rFonts w:ascii="Times New Roman" w:hAnsi="Times New Roman"/>
          <w:szCs w:val="22"/>
          <w:lang w:val="x-none" w:eastAsia="x-none"/>
        </w:rPr>
        <w:t xml:space="preserve">session.   See the chart above entitled “Participation and Professional Comportment.  </w:t>
      </w:r>
    </w:p>
    <w:p w14:paraId="6BD33655" w14:textId="120A8793" w:rsidR="00DF2C41" w:rsidRDefault="00DF2C41" w:rsidP="00DF2C41">
      <w:pPr>
        <w:rPr>
          <w:rFonts w:ascii="Times New Roman" w:hAnsi="Times New Roman"/>
          <w:szCs w:val="22"/>
          <w:lang w:val="x-none" w:eastAsia="x-none"/>
        </w:rPr>
      </w:pPr>
      <w:r w:rsidRPr="00DF2C41">
        <w:rPr>
          <w:rFonts w:ascii="Times New Roman" w:hAnsi="Times New Roman"/>
          <w:szCs w:val="22"/>
          <w:lang w:val="x-none" w:eastAsia="x-none"/>
        </w:rPr>
        <w:t>If you must miss a session on campus or in Mexico, I will apply the standards set out in the</w:t>
      </w:r>
      <w:r w:rsidR="00847E0D" w:rsidRPr="00847E0D">
        <w:t xml:space="preserve"> </w:t>
      </w:r>
      <w:hyperlink r:id="rId20" w:history="1">
        <w:r w:rsidR="00847E0D" w:rsidRPr="00847E0D">
          <w:rPr>
            <w:color w:val="0000FF"/>
            <w:u w:val="single"/>
          </w:rPr>
          <w:t>MSU Final Exam Policy</w:t>
        </w:r>
      </w:hyperlink>
      <w:r w:rsidR="00847E0D">
        <w:rPr>
          <w:rFonts w:ascii="Times New Roman" w:hAnsi="Times New Roman"/>
          <w:szCs w:val="22"/>
          <w:lang w:val="x-none" w:eastAsia="x-none"/>
        </w:rPr>
        <w:t xml:space="preserve"> </w:t>
      </w:r>
      <w:r w:rsidRPr="00DF2C41">
        <w:rPr>
          <w:rFonts w:ascii="Times New Roman" w:hAnsi="Times New Roman"/>
          <w:szCs w:val="22"/>
          <w:lang w:val="x-none" w:eastAsia="x-none"/>
        </w:rPr>
        <w:t xml:space="preserve">.  </w:t>
      </w:r>
      <w:r w:rsidR="00C27778">
        <w:rPr>
          <w:rFonts w:ascii="Times New Roman" w:hAnsi="Times New Roman"/>
          <w:szCs w:val="22"/>
          <w:lang w:val="x-none" w:eastAsia="x-none"/>
        </w:rPr>
        <w:t xml:space="preserve">Feeling ill because you stayed out all night or </w:t>
      </w:r>
      <w:r w:rsidR="00461D07">
        <w:rPr>
          <w:rFonts w:ascii="Times New Roman" w:hAnsi="Times New Roman"/>
          <w:szCs w:val="22"/>
          <w:lang w:val="x-none" w:eastAsia="x-none"/>
        </w:rPr>
        <w:t>overconsumed alcohol is not</w:t>
      </w:r>
      <w:r w:rsidR="00C27778">
        <w:rPr>
          <w:rFonts w:ascii="Times New Roman" w:hAnsi="Times New Roman"/>
          <w:szCs w:val="22"/>
          <w:lang w:val="x-none" w:eastAsia="x-none"/>
        </w:rPr>
        <w:t xml:space="preserve"> a </w:t>
      </w:r>
      <w:r w:rsidR="00461D07">
        <w:rPr>
          <w:rFonts w:ascii="Times New Roman" w:hAnsi="Times New Roman"/>
          <w:szCs w:val="22"/>
          <w:lang w:val="x-none" w:eastAsia="x-none"/>
        </w:rPr>
        <w:t xml:space="preserve">valid </w:t>
      </w:r>
      <w:r w:rsidR="00C27778">
        <w:rPr>
          <w:rFonts w:ascii="Times New Roman" w:hAnsi="Times New Roman"/>
          <w:szCs w:val="22"/>
          <w:lang w:val="x-none" w:eastAsia="x-none"/>
        </w:rPr>
        <w:t xml:space="preserve">reason to miss a session.   </w:t>
      </w:r>
      <w:r w:rsidR="00613B41">
        <w:rPr>
          <w:rFonts w:ascii="Times New Roman" w:hAnsi="Times New Roman"/>
          <w:szCs w:val="22"/>
          <w:lang w:val="x-none" w:eastAsia="x-none"/>
        </w:rPr>
        <w:t>If you meet</w:t>
      </w:r>
      <w:r w:rsidR="00C27778">
        <w:rPr>
          <w:rFonts w:ascii="Times New Roman" w:hAnsi="Times New Roman"/>
          <w:szCs w:val="22"/>
          <w:lang w:val="x-none" w:eastAsia="x-none"/>
        </w:rPr>
        <w:t xml:space="preserve"> the criteria in the Final Exam Policy</w:t>
      </w:r>
      <w:r w:rsidR="00461D07">
        <w:rPr>
          <w:rFonts w:ascii="Times New Roman" w:hAnsi="Times New Roman"/>
          <w:szCs w:val="22"/>
          <w:lang w:val="x-none" w:eastAsia="x-none"/>
        </w:rPr>
        <w:t xml:space="preserve"> for missing a session</w:t>
      </w:r>
      <w:r w:rsidR="00613B41">
        <w:rPr>
          <w:rFonts w:ascii="Times New Roman" w:hAnsi="Times New Roman"/>
          <w:szCs w:val="22"/>
          <w:lang w:val="x-none" w:eastAsia="x-none"/>
        </w:rPr>
        <w:t xml:space="preserve">, I </w:t>
      </w:r>
      <w:r w:rsidR="00C27778">
        <w:rPr>
          <w:rFonts w:ascii="Times New Roman" w:hAnsi="Times New Roman"/>
          <w:szCs w:val="22"/>
          <w:lang w:val="x-none" w:eastAsia="x-none"/>
        </w:rPr>
        <w:t xml:space="preserve">will </w:t>
      </w:r>
      <w:r w:rsidR="00613B41">
        <w:rPr>
          <w:rFonts w:ascii="Times New Roman" w:hAnsi="Times New Roman"/>
          <w:szCs w:val="22"/>
          <w:lang w:val="x-none" w:eastAsia="x-none"/>
        </w:rPr>
        <w:t xml:space="preserve">provide a </w:t>
      </w:r>
      <w:r w:rsidR="003E04B1">
        <w:rPr>
          <w:rFonts w:ascii="Times New Roman" w:hAnsi="Times New Roman"/>
          <w:szCs w:val="22"/>
          <w:lang w:val="x-none" w:eastAsia="x-none"/>
        </w:rPr>
        <w:t>make-up</w:t>
      </w:r>
      <w:r w:rsidR="00613B41">
        <w:rPr>
          <w:rFonts w:ascii="Times New Roman" w:hAnsi="Times New Roman"/>
          <w:szCs w:val="22"/>
          <w:lang w:val="x-none" w:eastAsia="x-none"/>
        </w:rPr>
        <w:t xml:space="preserve"> assignment/opportunity </w:t>
      </w:r>
      <w:r w:rsidR="00461D07">
        <w:rPr>
          <w:rFonts w:ascii="Times New Roman" w:hAnsi="Times New Roman"/>
          <w:szCs w:val="22"/>
          <w:lang w:val="x-none" w:eastAsia="x-none"/>
        </w:rPr>
        <w:t>for</w:t>
      </w:r>
      <w:r w:rsidR="00613B41">
        <w:rPr>
          <w:rFonts w:ascii="Times New Roman" w:hAnsi="Times New Roman"/>
          <w:szCs w:val="22"/>
          <w:lang w:val="x-none" w:eastAsia="x-none"/>
        </w:rPr>
        <w:t xml:space="preserve"> you.  If you cannot meet a deadline for submission of an assignment, I will apply that same policy as I consider your request for an extension.   </w:t>
      </w:r>
    </w:p>
    <w:p w14:paraId="3BAC52D9" w14:textId="6EE5CAD1" w:rsidR="00613B41" w:rsidRPr="00DF2C41" w:rsidRDefault="00C27778" w:rsidP="00DF2C41">
      <w:pPr>
        <w:rPr>
          <w:rFonts w:ascii="Times New Roman" w:hAnsi="Times New Roman"/>
          <w:szCs w:val="22"/>
          <w:lang w:val="x-none" w:eastAsia="x-none"/>
        </w:rPr>
      </w:pPr>
      <w:r>
        <w:rPr>
          <w:rFonts w:ascii="Times New Roman" w:hAnsi="Times New Roman"/>
          <w:szCs w:val="22"/>
          <w:lang w:val="x-none" w:eastAsia="x-none"/>
        </w:rPr>
        <w:t>Note that o</w:t>
      </w:r>
      <w:r w:rsidR="00613B41">
        <w:rPr>
          <w:rFonts w:ascii="Times New Roman" w:hAnsi="Times New Roman"/>
          <w:szCs w:val="22"/>
          <w:lang w:val="x-none" w:eastAsia="x-none"/>
        </w:rPr>
        <w:t xml:space="preserve">ur asynchronous sessions </w:t>
      </w:r>
      <w:r>
        <w:rPr>
          <w:rFonts w:ascii="Times New Roman" w:hAnsi="Times New Roman"/>
          <w:szCs w:val="22"/>
          <w:lang w:val="x-none" w:eastAsia="x-none"/>
        </w:rPr>
        <w:t xml:space="preserve">before departure for Mexico </w:t>
      </w:r>
      <w:r w:rsidR="00613B41">
        <w:rPr>
          <w:rFonts w:ascii="Times New Roman" w:hAnsi="Times New Roman"/>
          <w:szCs w:val="22"/>
          <w:lang w:val="x-none" w:eastAsia="x-none"/>
        </w:rPr>
        <w:t>allow you to choose the date</w:t>
      </w:r>
      <w:r w:rsidR="00847E0D">
        <w:rPr>
          <w:rFonts w:ascii="Times New Roman" w:hAnsi="Times New Roman"/>
          <w:szCs w:val="22"/>
          <w:lang w:val="x-none" w:eastAsia="x-none"/>
        </w:rPr>
        <w:t>s</w:t>
      </w:r>
      <w:r w:rsidR="00613B41">
        <w:rPr>
          <w:rFonts w:ascii="Times New Roman" w:hAnsi="Times New Roman"/>
          <w:szCs w:val="22"/>
          <w:lang w:val="x-none" w:eastAsia="x-none"/>
        </w:rPr>
        <w:t xml:space="preserve"> and time</w:t>
      </w:r>
      <w:r w:rsidR="00847E0D">
        <w:rPr>
          <w:rFonts w:ascii="Times New Roman" w:hAnsi="Times New Roman"/>
          <w:szCs w:val="22"/>
          <w:lang w:val="x-none" w:eastAsia="x-none"/>
        </w:rPr>
        <w:t>s</w:t>
      </w:r>
      <w:r w:rsidR="00613B41">
        <w:rPr>
          <w:rFonts w:ascii="Times New Roman" w:hAnsi="Times New Roman"/>
          <w:szCs w:val="22"/>
          <w:lang w:val="x-none" w:eastAsia="x-none"/>
        </w:rPr>
        <w:t xml:space="preserve"> you will complete them up to the deadline give on Appendix A to this syllabus.  </w:t>
      </w:r>
    </w:p>
    <w:p w14:paraId="5BEE007A" w14:textId="2557A85C" w:rsidR="00613B41" w:rsidRPr="00613B41" w:rsidRDefault="00613B41" w:rsidP="005009A0">
      <w:pPr>
        <w:rPr>
          <w:rFonts w:ascii="Times New Roman" w:hAnsi="Times New Roman"/>
          <w:color w:val="FF0000"/>
          <w:szCs w:val="22"/>
        </w:rPr>
      </w:pPr>
      <w:r>
        <w:rPr>
          <w:rFonts w:ascii="Times New Roman" w:hAnsi="Times New Roman"/>
          <w:color w:val="FF0000"/>
          <w:szCs w:val="22"/>
        </w:rPr>
        <w:t xml:space="preserve">Note to Rich Spreng.  </w:t>
      </w:r>
      <w:r w:rsidRPr="00613B41">
        <w:rPr>
          <w:rFonts w:ascii="Times New Roman" w:hAnsi="Times New Roman"/>
          <w:color w:val="FF0000"/>
          <w:szCs w:val="22"/>
        </w:rPr>
        <w:t>Natalie Vandepol says I nee</w:t>
      </w:r>
      <w:r>
        <w:rPr>
          <w:rFonts w:ascii="Times New Roman" w:hAnsi="Times New Roman"/>
          <w:color w:val="FF0000"/>
          <w:szCs w:val="22"/>
        </w:rPr>
        <w:t xml:space="preserve">d to specify what we will do for an online course should we be required to move all instruction online.   Please advise me on what to state here, if anything.  If we cannot go to Mexico because of an epidemic or similar catastrophe, </w:t>
      </w:r>
      <w:r w:rsidR="00C27778">
        <w:rPr>
          <w:rFonts w:ascii="Times New Roman" w:hAnsi="Times New Roman"/>
          <w:color w:val="FF0000"/>
          <w:szCs w:val="22"/>
        </w:rPr>
        <w:t>I cannot imagine that we would run the course.</w:t>
      </w:r>
    </w:p>
    <w:p w14:paraId="058E98D1" w14:textId="77777777" w:rsidR="00C27778" w:rsidRDefault="00C27778" w:rsidP="005009A0">
      <w:pPr>
        <w:rPr>
          <w:rFonts w:ascii="Times New Roman" w:hAnsi="Times New Roman"/>
          <w:b/>
          <w:bCs/>
          <w:color w:val="000000"/>
          <w:szCs w:val="22"/>
        </w:rPr>
      </w:pPr>
      <w:r>
        <w:rPr>
          <w:rFonts w:ascii="Times New Roman" w:hAnsi="Times New Roman"/>
          <w:b/>
          <w:bCs/>
          <w:color w:val="000000"/>
          <w:szCs w:val="22"/>
        </w:rPr>
        <w:t>Webcam policy.</w:t>
      </w:r>
    </w:p>
    <w:p w14:paraId="32B733F3" w14:textId="4D1A507D" w:rsidR="005009A0" w:rsidRPr="00DF2C41" w:rsidRDefault="00C27778" w:rsidP="005009A0">
      <w:pPr>
        <w:rPr>
          <w:rFonts w:ascii="Times New Roman" w:hAnsi="Times New Roman"/>
          <w:color w:val="000000"/>
          <w:szCs w:val="22"/>
        </w:rPr>
      </w:pPr>
      <w:r>
        <w:rPr>
          <w:rFonts w:ascii="Times New Roman" w:hAnsi="Times New Roman"/>
          <w:color w:val="000000"/>
          <w:szCs w:val="22"/>
        </w:rPr>
        <w:t xml:space="preserve">Due to the nature of our course, the majority of which takes place in person in Mexico, we will not be using Webcams for our sessions.  </w:t>
      </w:r>
    </w:p>
    <w:p w14:paraId="6728B90E" w14:textId="77777777" w:rsidR="00E97723" w:rsidRPr="00DF2C41" w:rsidRDefault="00E97723" w:rsidP="007E44B4">
      <w:pPr>
        <w:pStyle w:val="Heading3"/>
        <w:rPr>
          <w:rFonts w:ascii="Times New Roman" w:hAnsi="Times New Roman"/>
        </w:rPr>
      </w:pPr>
      <w:r w:rsidRPr="00DF2C41">
        <w:rPr>
          <w:rFonts w:ascii="Times New Roman" w:hAnsi="Times New Roman"/>
        </w:rPr>
        <w:lastRenderedPageBreak/>
        <w:t>Learning Continuity Statement:</w:t>
      </w:r>
    </w:p>
    <w:p w14:paraId="5B551993" w14:textId="2CCA219E" w:rsidR="00613B41" w:rsidRPr="00613B41" w:rsidRDefault="00613B41" w:rsidP="00613B41">
      <w:pPr>
        <w:pStyle w:val="Heading3"/>
        <w:rPr>
          <w:rFonts w:ascii="Times New Roman" w:hAnsi="Times New Roman"/>
          <w:b w:val="0"/>
          <w:bCs w:val="0"/>
        </w:rPr>
      </w:pPr>
      <w:r w:rsidRPr="00613B41">
        <w:rPr>
          <w:rFonts w:ascii="Times New Roman" w:hAnsi="Times New Roman"/>
          <w:b w:val="0"/>
          <w:bCs w:val="0"/>
        </w:rPr>
        <w:t xml:space="preserve">If a student experiences a prolonged absence due to life circumstances, the student should email </w:t>
      </w:r>
      <w:r w:rsidR="00C27778">
        <w:rPr>
          <w:rFonts w:ascii="Times New Roman" w:hAnsi="Times New Roman"/>
          <w:b w:val="0"/>
          <w:bCs w:val="0"/>
        </w:rPr>
        <w:t xml:space="preserve">Professor Stenzel </w:t>
      </w:r>
      <w:r>
        <w:rPr>
          <w:rFonts w:ascii="Times New Roman" w:hAnsi="Times New Roman"/>
          <w:b w:val="0"/>
          <w:bCs w:val="0"/>
        </w:rPr>
        <w:t xml:space="preserve">as soon as is physically possible to </w:t>
      </w:r>
      <w:r w:rsidR="00C27778">
        <w:rPr>
          <w:rFonts w:ascii="Times New Roman" w:hAnsi="Times New Roman"/>
          <w:b w:val="0"/>
          <w:bCs w:val="0"/>
        </w:rPr>
        <w:t>advise her</w:t>
      </w:r>
      <w:r>
        <w:rPr>
          <w:rFonts w:ascii="Times New Roman" w:hAnsi="Times New Roman"/>
          <w:b w:val="0"/>
          <w:bCs w:val="0"/>
        </w:rPr>
        <w:t xml:space="preserve"> regarding the situation and</w:t>
      </w:r>
      <w:r w:rsidRPr="00613B41">
        <w:rPr>
          <w:rFonts w:ascii="Times New Roman" w:hAnsi="Times New Roman"/>
          <w:b w:val="0"/>
          <w:bCs w:val="0"/>
        </w:rPr>
        <w:t xml:space="preserve"> to </w:t>
      </w:r>
      <w:r w:rsidR="00461D07">
        <w:rPr>
          <w:rFonts w:ascii="Times New Roman" w:hAnsi="Times New Roman"/>
          <w:b w:val="0"/>
          <w:bCs w:val="0"/>
        </w:rPr>
        <w:t xml:space="preserve">obtain Professor Stenzel’s approval of a plan </w:t>
      </w:r>
      <w:r w:rsidRPr="00613B41">
        <w:rPr>
          <w:rFonts w:ascii="Times New Roman" w:hAnsi="Times New Roman"/>
          <w:b w:val="0"/>
          <w:bCs w:val="0"/>
        </w:rPr>
        <w:t>to complete the course or arrange for an Incomplete.</w:t>
      </w:r>
      <w:r>
        <w:rPr>
          <w:rFonts w:ascii="Times New Roman" w:hAnsi="Times New Roman"/>
          <w:b w:val="0"/>
          <w:bCs w:val="0"/>
        </w:rPr>
        <w:t xml:space="preserve">  </w:t>
      </w:r>
      <w:r w:rsidRPr="00613B41">
        <w:rPr>
          <w:rFonts w:ascii="Times New Roman" w:hAnsi="Times New Roman"/>
          <w:b w:val="0"/>
          <w:bCs w:val="0"/>
        </w:rPr>
        <w:t>Some deadlines might be modified to adjust for prolonged absence</w:t>
      </w:r>
      <w:r w:rsidR="006C7A3B">
        <w:rPr>
          <w:rFonts w:ascii="Times New Roman" w:hAnsi="Times New Roman"/>
          <w:b w:val="0"/>
          <w:bCs w:val="0"/>
        </w:rPr>
        <w:t>.</w:t>
      </w:r>
    </w:p>
    <w:p w14:paraId="404067F0" w14:textId="6D24A0F3" w:rsidR="00E97723" w:rsidRPr="00DF2C41" w:rsidRDefault="00E97723" w:rsidP="007E44B4">
      <w:pPr>
        <w:pStyle w:val="Heading3"/>
        <w:rPr>
          <w:rFonts w:ascii="Times New Roman" w:hAnsi="Times New Roman"/>
        </w:rPr>
      </w:pPr>
      <w:r w:rsidRPr="00DF2C41">
        <w:rPr>
          <w:rFonts w:ascii="Times New Roman" w:hAnsi="Times New Roman"/>
        </w:rPr>
        <w:t>Course Continuity Statement:</w:t>
      </w:r>
    </w:p>
    <w:p w14:paraId="430663A0" w14:textId="6581C055" w:rsidR="00E97723" w:rsidRPr="00DF2C41" w:rsidRDefault="00461D07" w:rsidP="00865227">
      <w:pPr>
        <w:rPr>
          <w:rFonts w:ascii="Times New Roman" w:hAnsi="Times New Roman"/>
          <w:szCs w:val="22"/>
        </w:rPr>
      </w:pPr>
      <w:r>
        <w:rPr>
          <w:rFonts w:ascii="Times New Roman" w:hAnsi="Times New Roman"/>
          <w:szCs w:val="22"/>
        </w:rPr>
        <w:t xml:space="preserve">Because </w:t>
      </w:r>
      <w:r w:rsidR="00613B41">
        <w:rPr>
          <w:rFonts w:ascii="Times New Roman" w:hAnsi="Times New Roman"/>
          <w:szCs w:val="22"/>
        </w:rPr>
        <w:t>this course is centered on an Education Abroad Program in Mexico</w:t>
      </w:r>
      <w:r w:rsidR="00C27778">
        <w:rPr>
          <w:rFonts w:ascii="Times New Roman" w:hAnsi="Times New Roman"/>
          <w:szCs w:val="22"/>
        </w:rPr>
        <w:t xml:space="preserve"> and our program is condensed into a short period of time</w:t>
      </w:r>
      <w:r w:rsidR="00613B41">
        <w:rPr>
          <w:rFonts w:ascii="Times New Roman" w:hAnsi="Times New Roman"/>
          <w:szCs w:val="22"/>
        </w:rPr>
        <w:t xml:space="preserve">, your instructor (Professor Stenzel) will work with the MSU Education Abroad office to provide a plan for continuity </w:t>
      </w:r>
      <w:r w:rsidR="006C7A3B">
        <w:rPr>
          <w:rFonts w:ascii="Times New Roman" w:hAnsi="Times New Roman"/>
          <w:szCs w:val="22"/>
        </w:rPr>
        <w:t>if</w:t>
      </w:r>
      <w:r w:rsidR="00613B41">
        <w:rPr>
          <w:rFonts w:ascii="Times New Roman" w:hAnsi="Times New Roman"/>
          <w:szCs w:val="22"/>
        </w:rPr>
        <w:t xml:space="preserve"> she (Professor Stenzel) should </w:t>
      </w:r>
      <w:r>
        <w:rPr>
          <w:rFonts w:ascii="Times New Roman" w:hAnsi="Times New Roman"/>
          <w:szCs w:val="22"/>
        </w:rPr>
        <w:t xml:space="preserve">be required </w:t>
      </w:r>
      <w:r w:rsidR="00E97723" w:rsidRPr="00DF2C41">
        <w:rPr>
          <w:rFonts w:ascii="Times New Roman" w:hAnsi="Times New Roman"/>
          <w:szCs w:val="22"/>
        </w:rPr>
        <w:t xml:space="preserve">to be absent for an extended period of time. </w:t>
      </w:r>
    </w:p>
    <w:p w14:paraId="2B3168B4" w14:textId="29D00EEB" w:rsidR="005B6D81" w:rsidRPr="00DF2C41" w:rsidRDefault="005B6D81" w:rsidP="00C27778">
      <w:pPr>
        <w:pStyle w:val="Heading2"/>
        <w:rPr>
          <w:rFonts w:ascii="Times New Roman" w:hAnsi="Times New Roman"/>
        </w:rPr>
      </w:pPr>
      <w:r w:rsidRPr="00DF2C41">
        <w:rPr>
          <w:rFonts w:ascii="Times New Roman" w:hAnsi="Times New Roman"/>
        </w:rPr>
        <w:t>Academic Honesty</w:t>
      </w:r>
      <w:r w:rsidR="00C27778">
        <w:rPr>
          <w:rFonts w:ascii="Times New Roman" w:hAnsi="Times New Roman"/>
        </w:rPr>
        <w:t xml:space="preserve">:   </w:t>
      </w:r>
      <w:r w:rsidRPr="00DF2C41">
        <w:rPr>
          <w:rFonts w:ascii="Times New Roman" w:hAnsi="Times New Roman"/>
        </w:rPr>
        <w:t>The All-University Policy on Integrity of Scholarship and Grades:</w:t>
      </w:r>
    </w:p>
    <w:p w14:paraId="218A87C0" w14:textId="77777777" w:rsidR="005B6D81" w:rsidRPr="00DF2C41" w:rsidRDefault="005B6D81" w:rsidP="005B6D81">
      <w:pPr>
        <w:rPr>
          <w:rFonts w:ascii="Times New Roman" w:hAnsi="Times New Roman"/>
          <w:szCs w:val="22"/>
        </w:rPr>
      </w:pPr>
      <w:r w:rsidRPr="00DF2C41">
        <w:rPr>
          <w:rFonts w:ascii="Times New Roman" w:hAnsi="Times New Roman"/>
          <w:szCs w:val="22"/>
        </w:rPr>
        <w:t xml:space="preserve">All participants in this class are held to the standard set by MSU’s Policy on Integrity of Scholarship and Grades. The policy can be read in full at the </w:t>
      </w:r>
      <w:hyperlink r:id="rId21" w:tooltip="MSU Integrity of Scholarship and Grades policy" w:history="1">
        <w:r w:rsidRPr="00DF2C41">
          <w:rPr>
            <w:rStyle w:val="Hyperlink"/>
            <w:rFonts w:ascii="Times New Roman" w:hAnsi="Times New Roman"/>
            <w:szCs w:val="22"/>
          </w:rPr>
          <w:t>MSU Ombudsperson’s website</w:t>
        </w:r>
      </w:hyperlink>
      <w:r w:rsidRPr="00DF2C41">
        <w:rPr>
          <w:rFonts w:ascii="Times New Roman" w:hAnsi="Times New Roman"/>
          <w:szCs w:val="22"/>
        </w:rPr>
        <w:t xml:space="preserve"> </w:t>
      </w:r>
    </w:p>
    <w:p w14:paraId="382913BC" w14:textId="77777777" w:rsidR="002B2F98" w:rsidRPr="00DF2C41" w:rsidRDefault="002B2F98" w:rsidP="007E44B4">
      <w:pPr>
        <w:pStyle w:val="Heading3"/>
        <w:rPr>
          <w:rFonts w:ascii="Times New Roman" w:hAnsi="Times New Roman"/>
        </w:rPr>
      </w:pPr>
      <w:r w:rsidRPr="00DF2C41">
        <w:rPr>
          <w:rFonts w:ascii="Times New Roman" w:hAnsi="Times New Roman"/>
        </w:rPr>
        <w:t>Eli Broad College of Business Honor Code</w:t>
      </w:r>
    </w:p>
    <w:p w14:paraId="1AE6E053" w14:textId="77777777" w:rsidR="002B2F98" w:rsidRPr="00DF2C41" w:rsidRDefault="002B2F98" w:rsidP="002B2F98">
      <w:pPr>
        <w:rPr>
          <w:rFonts w:ascii="Times New Roman" w:hAnsi="Times New Roman"/>
          <w:szCs w:val="22"/>
        </w:rPr>
      </w:pPr>
      <w:r w:rsidRPr="00DF2C41">
        <w:rPr>
          <w:rFonts w:ascii="Times New Roman" w:hAnsi="Times New Roman"/>
          <w:szCs w:val="22"/>
        </w:rPr>
        <w:t xml:space="preserve">In addition to MSU policies, all students are expected to comply with the </w:t>
      </w:r>
      <w:hyperlink r:id="rId22">
        <w:r w:rsidRPr="00DF2C41">
          <w:rPr>
            <w:rFonts w:ascii="Times New Roman" w:hAnsi="Times New Roman"/>
            <w:color w:val="0000FF"/>
            <w:szCs w:val="22"/>
            <w:u w:val="single"/>
          </w:rPr>
          <w:t>Broad College Undergraduate Honor Code</w:t>
        </w:r>
      </w:hyperlink>
      <w:r w:rsidRPr="00DF2C41">
        <w:rPr>
          <w:rFonts w:ascii="Times New Roman" w:hAnsi="Times New Roman"/>
          <w:szCs w:val="22"/>
        </w:rPr>
        <w:t xml:space="preserve"> or the FTMBA Honor Code. </w:t>
      </w:r>
    </w:p>
    <w:p w14:paraId="26389F81" w14:textId="77777777" w:rsidR="002B2F98" w:rsidRPr="00DF2C41" w:rsidRDefault="002B2F98" w:rsidP="002B2F98">
      <w:pPr>
        <w:rPr>
          <w:rFonts w:ascii="Times New Roman" w:hAnsi="Times New Roman"/>
          <w:szCs w:val="22"/>
        </w:rPr>
      </w:pPr>
      <w:r w:rsidRPr="00DF2C41">
        <w:rPr>
          <w:rFonts w:ascii="Times New Roman" w:hAnsi="Times New Roman"/>
          <w:szCs w:val="22"/>
        </w:rPr>
        <w:t xml:space="preserve">Students who violate the Broad Honor Code may receive a grade penalty determined by the instructor and guided by the Dean of Students Academic Dishonesty Report (ADR) process. </w:t>
      </w:r>
    </w:p>
    <w:p w14:paraId="654BD90D" w14:textId="77777777" w:rsidR="002B2F98" w:rsidRPr="00DF2C41" w:rsidRDefault="002B2F98" w:rsidP="002B2F98">
      <w:pPr>
        <w:rPr>
          <w:rFonts w:ascii="Times New Roman" w:hAnsi="Times New Roman"/>
          <w:szCs w:val="22"/>
        </w:rPr>
      </w:pPr>
      <w:r w:rsidRPr="00DF2C41">
        <w:rPr>
          <w:rFonts w:ascii="Times New Roman" w:hAnsi="Times New Roman"/>
          <w:szCs w:val="22"/>
        </w:rPr>
        <w:t xml:space="preserve">If a student receives a second ADR, in addition to any associated penalty grade, a Broad student (defined as Business Preference, Broad Admit, or any student admitted to a Broad College of Business major) could face an additional sanction (in accordance with Article 7.6 of MSU’s Student Rights and Responsibilities document) including but not limited to: </w:t>
      </w:r>
    </w:p>
    <w:p w14:paraId="29D2A29D" w14:textId="77777777" w:rsidR="002B2F98" w:rsidRPr="00DF2C41" w:rsidRDefault="002B2F98" w:rsidP="002B2F98">
      <w:pPr>
        <w:numPr>
          <w:ilvl w:val="0"/>
          <w:numId w:val="23"/>
        </w:numPr>
        <w:spacing w:after="0"/>
        <w:rPr>
          <w:rFonts w:ascii="Times New Roman" w:hAnsi="Times New Roman"/>
          <w:szCs w:val="22"/>
        </w:rPr>
      </w:pPr>
      <w:r w:rsidRPr="00DF2C41">
        <w:rPr>
          <w:rFonts w:ascii="Times New Roman" w:hAnsi="Times New Roman"/>
          <w:szCs w:val="22"/>
        </w:rPr>
        <w:t>University Probationary status.</w:t>
      </w:r>
    </w:p>
    <w:p w14:paraId="10B5212D" w14:textId="77777777" w:rsidR="002B2F98" w:rsidRPr="00DF2C41" w:rsidRDefault="002B2F98" w:rsidP="002B2F98">
      <w:pPr>
        <w:numPr>
          <w:ilvl w:val="0"/>
          <w:numId w:val="23"/>
        </w:numPr>
        <w:spacing w:after="0"/>
        <w:rPr>
          <w:rFonts w:ascii="Times New Roman" w:hAnsi="Times New Roman"/>
          <w:szCs w:val="22"/>
        </w:rPr>
      </w:pPr>
      <w:r w:rsidRPr="00DF2C41">
        <w:rPr>
          <w:rFonts w:ascii="Times New Roman" w:hAnsi="Times New Roman"/>
          <w:szCs w:val="22"/>
        </w:rPr>
        <w:t>Denial of admission to the Broad College of Business if currently a Business Preference student.</w:t>
      </w:r>
    </w:p>
    <w:p w14:paraId="0FC68169" w14:textId="77777777" w:rsidR="002B2F98" w:rsidRPr="00DF2C41" w:rsidRDefault="002B2F98" w:rsidP="002B2F98">
      <w:pPr>
        <w:numPr>
          <w:ilvl w:val="0"/>
          <w:numId w:val="23"/>
        </w:numPr>
        <w:rPr>
          <w:rFonts w:ascii="Times New Roman" w:hAnsi="Times New Roman"/>
          <w:szCs w:val="22"/>
        </w:rPr>
      </w:pPr>
      <w:r w:rsidRPr="00DF2C41">
        <w:rPr>
          <w:rFonts w:ascii="Times New Roman" w:hAnsi="Times New Roman"/>
          <w:szCs w:val="22"/>
        </w:rPr>
        <w:t>Dismissal from the Broad College of Business if currently a Broad Admit or are coded in any of the Broad majors.</w:t>
      </w:r>
    </w:p>
    <w:p w14:paraId="5759C918" w14:textId="77777777" w:rsidR="005B6D81" w:rsidRPr="00DF2C41" w:rsidRDefault="005B6D81" w:rsidP="007E44B4">
      <w:pPr>
        <w:pStyle w:val="Heading3"/>
        <w:rPr>
          <w:rFonts w:ascii="Times New Roman" w:hAnsi="Times New Roman"/>
        </w:rPr>
      </w:pPr>
      <w:r w:rsidRPr="00DF2C41">
        <w:rPr>
          <w:rFonts w:ascii="Times New Roman" w:hAnsi="Times New Roman"/>
        </w:rPr>
        <w:t>Spartan Code of Honor:</w:t>
      </w:r>
    </w:p>
    <w:p w14:paraId="2A847CE1" w14:textId="77777777" w:rsidR="005B6D81" w:rsidRPr="00DF2C41" w:rsidRDefault="005B6D81" w:rsidP="005B6D81">
      <w:pPr>
        <w:rPr>
          <w:rFonts w:ascii="Times New Roman" w:hAnsi="Times New Roman"/>
          <w:szCs w:val="22"/>
        </w:rPr>
      </w:pPr>
      <w:r w:rsidRPr="00DF2C41">
        <w:rPr>
          <w:rFonts w:ascii="Times New Roman" w:hAnsi="Times New Roman"/>
          <w:szCs w:val="22"/>
        </w:rPr>
        <w:t>On March 22, 2016, The Associated Students of Michigan State University (ASMSU) adopted the following Spartan Code of Honor:</w:t>
      </w:r>
    </w:p>
    <w:p w14:paraId="7E2E61CD" w14:textId="2FB9BD9F" w:rsidR="6E5C5FC5" w:rsidRPr="00DF2C41" w:rsidRDefault="005B6D81" w:rsidP="6E5C5FC5">
      <w:pPr>
        <w:rPr>
          <w:rFonts w:ascii="Times New Roman" w:hAnsi="Times New Roman"/>
          <w:szCs w:val="22"/>
        </w:rPr>
      </w:pPr>
      <w:r w:rsidRPr="00DF2C41">
        <w:rPr>
          <w:rFonts w:ascii="Times New Roman" w:hAnsi="Times New Roman"/>
          <w:szCs w:val="22"/>
        </w:rPr>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p>
    <w:p w14:paraId="0B8B9AC7" w14:textId="77777777" w:rsidR="00603C72" w:rsidRPr="00DF2C41" w:rsidRDefault="00603C72" w:rsidP="007E44B4">
      <w:pPr>
        <w:pStyle w:val="Heading3"/>
        <w:rPr>
          <w:rFonts w:ascii="Times New Roman" w:hAnsi="Times New Roman"/>
          <w:highlight w:val="yellow"/>
        </w:rPr>
      </w:pPr>
      <w:r w:rsidRPr="00DF2C41">
        <w:rPr>
          <w:rFonts w:ascii="Times New Roman" w:hAnsi="Times New Roman"/>
        </w:rPr>
        <w:t>Generative A.I. Statement</w:t>
      </w:r>
    </w:p>
    <w:p w14:paraId="28DFA751" w14:textId="15E03107" w:rsidR="005C5E5D" w:rsidRPr="00DF2C41" w:rsidRDefault="00603C72" w:rsidP="6E5C5FC5">
      <w:pPr>
        <w:rPr>
          <w:rFonts w:ascii="Times New Roman" w:hAnsi="Times New Roman"/>
          <w:szCs w:val="22"/>
        </w:rPr>
      </w:pPr>
      <w:r w:rsidRPr="00DF2C41">
        <w:rPr>
          <w:rFonts w:ascii="Times New Roman" w:hAnsi="Times New Roman"/>
          <w:szCs w:val="22"/>
        </w:rPr>
        <w:t>The use of generative AI tools (such as ChatGPT, DALL-E, etc.) is not permitted in this class; therefore, any use of AI tools for work in this class may be considered a violation of Michigan State University’s policy on</w:t>
      </w:r>
      <w:hyperlink r:id="rId23" w:tgtFrame="_blank" w:history="1">
        <w:r w:rsidRPr="00DF2C41">
          <w:rPr>
            <w:rStyle w:val="Hyperlink"/>
            <w:rFonts w:ascii="Times New Roman" w:hAnsi="Times New Roman"/>
            <w:szCs w:val="22"/>
          </w:rPr>
          <w:t> academic integrity</w:t>
        </w:r>
      </w:hyperlink>
      <w:r w:rsidRPr="00DF2C41">
        <w:rPr>
          <w:rFonts w:ascii="Times New Roman" w:hAnsi="Times New Roman"/>
          <w:szCs w:val="22"/>
        </w:rPr>
        <w:t>, the </w:t>
      </w:r>
      <w:hyperlink r:id="rId24" w:tgtFrame="_blank" w:history="1">
        <w:r w:rsidRPr="00DF2C41">
          <w:rPr>
            <w:rStyle w:val="Hyperlink"/>
            <w:rFonts w:ascii="Times New Roman" w:hAnsi="Times New Roman"/>
            <w:szCs w:val="22"/>
          </w:rPr>
          <w:t>Spartan Code of Honor Academic Pledge</w:t>
        </w:r>
      </w:hyperlink>
      <w:r w:rsidRPr="00DF2C41">
        <w:rPr>
          <w:rFonts w:ascii="Times New Roman" w:hAnsi="Times New Roman"/>
          <w:szCs w:val="22"/>
        </w:rPr>
        <w:t> and</w:t>
      </w:r>
      <w:hyperlink r:id="rId25" w:tgtFrame="_blank" w:history="1">
        <w:r w:rsidRPr="00DF2C41">
          <w:rPr>
            <w:rStyle w:val="Hyperlink"/>
            <w:rFonts w:ascii="Times New Roman" w:hAnsi="Times New Roman"/>
            <w:szCs w:val="22"/>
          </w:rPr>
          <w:t> Student Rights and Responsibilities</w:t>
        </w:r>
      </w:hyperlink>
      <w:r w:rsidRPr="00DF2C41">
        <w:rPr>
          <w:rFonts w:ascii="Times New Roman" w:hAnsi="Times New Roman"/>
          <w:szCs w:val="22"/>
        </w:rPr>
        <w:t>, since the work is not your own. The use of unauthorized AI tools will result in </w:t>
      </w:r>
      <w:r w:rsidRPr="00DF2C41">
        <w:rPr>
          <w:rFonts w:ascii="Times New Roman" w:hAnsi="Times New Roman"/>
          <w:i/>
          <w:iCs/>
          <w:szCs w:val="22"/>
        </w:rPr>
        <w:t>[insert the penalty here*].</w:t>
      </w:r>
      <w:r w:rsidRPr="00DF2C41">
        <w:rPr>
          <w:rFonts w:ascii="Times New Roman" w:hAnsi="Times New Roman"/>
          <w:szCs w:val="22"/>
        </w:rPr>
        <w:t> </w:t>
      </w:r>
    </w:p>
    <w:p w14:paraId="6EA9365F" w14:textId="77777777" w:rsidR="005C5E5D" w:rsidRPr="00DF2C41" w:rsidRDefault="005C5E5D" w:rsidP="007E44B4">
      <w:pPr>
        <w:pStyle w:val="Heading2"/>
        <w:rPr>
          <w:rFonts w:ascii="Times New Roman" w:hAnsi="Times New Roman"/>
        </w:rPr>
      </w:pPr>
      <w:r w:rsidRPr="00DF2C41">
        <w:rPr>
          <w:rFonts w:ascii="Times New Roman" w:hAnsi="Times New Roman"/>
        </w:rPr>
        <w:lastRenderedPageBreak/>
        <w:t>MSU COVID-19 Directives</w:t>
      </w:r>
    </w:p>
    <w:p w14:paraId="6C97D8B0" w14:textId="77777777" w:rsidR="005C5E5D" w:rsidRPr="00DF2C41" w:rsidRDefault="005C5E5D" w:rsidP="005C5E5D">
      <w:pPr>
        <w:rPr>
          <w:rFonts w:ascii="Times New Roman" w:hAnsi="Times New Roman"/>
          <w:szCs w:val="22"/>
        </w:rPr>
      </w:pPr>
      <w:r w:rsidRPr="00DF2C41">
        <w:rPr>
          <w:rFonts w:ascii="Times New Roman" w:hAnsi="Times New Roman"/>
          <w:szCs w:val="22"/>
        </w:rPr>
        <w:t xml:space="preserve">COVID-19 information: This class will abide by all MSU directives concerning health and safety regarding COVID-19. Specifically, all students and instructors in this course will adhere to policies as detailed on </w:t>
      </w:r>
      <w:hyperlink r:id="rId26">
        <w:r w:rsidRPr="00DF2C41">
          <w:rPr>
            <w:rFonts w:ascii="Times New Roman" w:hAnsi="Times New Roman"/>
            <w:color w:val="0000FF"/>
            <w:szCs w:val="22"/>
            <w:u w:val="single"/>
          </w:rPr>
          <w:t>Together We Will</w:t>
        </w:r>
      </w:hyperlink>
      <w:r w:rsidRPr="00DF2C41">
        <w:rPr>
          <w:rFonts w:ascii="Times New Roman" w:hAnsi="Times New Roman"/>
          <w:szCs w:val="22"/>
        </w:rPr>
        <w:t>.</w:t>
      </w:r>
    </w:p>
    <w:p w14:paraId="1860D3A6" w14:textId="77777777" w:rsidR="005C5E5D" w:rsidRPr="00DF2C41" w:rsidRDefault="005C5E5D" w:rsidP="005C5E5D">
      <w:pPr>
        <w:rPr>
          <w:rFonts w:ascii="Times New Roman" w:hAnsi="Times New Roman"/>
          <w:szCs w:val="22"/>
        </w:rPr>
      </w:pPr>
      <w:r w:rsidRPr="00DF2C41">
        <w:rPr>
          <w:rFonts w:ascii="Times New Roman" w:hAnsi="Times New Roman"/>
          <w:b/>
          <w:szCs w:val="22"/>
        </w:rPr>
        <w:t>Self-Monitoring &amp; Exposure to COVID-19</w:t>
      </w:r>
      <w:r w:rsidRPr="00DF2C41">
        <w:rPr>
          <w:rFonts w:ascii="Times New Roman" w:hAnsi="Times New Roman"/>
          <w:szCs w:val="22"/>
        </w:rPr>
        <w:t>. If feeling ill, students should contact MSU's COVID-19 hotline at 855-958-2678 or contact their health care provider. Faculty and staff should contact their primary care physician.</w:t>
      </w:r>
    </w:p>
    <w:p w14:paraId="55A43695" w14:textId="77777777" w:rsidR="005C5E5D" w:rsidRPr="00DF2C41" w:rsidRDefault="005C5E5D" w:rsidP="005C5E5D">
      <w:pPr>
        <w:rPr>
          <w:rFonts w:ascii="Times New Roman" w:hAnsi="Times New Roman"/>
          <w:szCs w:val="22"/>
        </w:rPr>
      </w:pPr>
      <w:r w:rsidRPr="00DF2C41">
        <w:rPr>
          <w:rFonts w:ascii="Times New Roman" w:hAnsi="Times New Roman"/>
          <w:b/>
          <w:szCs w:val="22"/>
        </w:rPr>
        <w:t>Health and Safety Compliance and reporting</w:t>
      </w:r>
      <w:r w:rsidRPr="00DF2C41">
        <w:rPr>
          <w:rFonts w:ascii="Times New Roman" w:hAnsi="Times New Roman"/>
          <w:szCs w:val="22"/>
        </w:rPr>
        <w:t xml:space="preserve">. Those who come to MSU facilities must commit to the personal responsibility necessary for us to remain as safe as possible, including following the specific guidelines outlined in this syllabus and provided by MSU more broadly. There may be times when action will be necessary to reinforce expectations. </w:t>
      </w:r>
    </w:p>
    <w:p w14:paraId="6579C7AD" w14:textId="77777777" w:rsidR="00847E0D" w:rsidRDefault="005C5E5D" w:rsidP="6E5C5FC5">
      <w:pPr>
        <w:rPr>
          <w:rFonts w:ascii="Times New Roman" w:hAnsi="Times New Roman"/>
          <w:szCs w:val="22"/>
        </w:rPr>
      </w:pPr>
      <w:r w:rsidRPr="00DF2C41">
        <w:rPr>
          <w:rFonts w:ascii="Times New Roman" w:hAnsi="Times New Roman"/>
          <w:szCs w:val="22"/>
        </w:rPr>
        <w:t>This classroom will be cleaned daily. Students are welcome to use disinfectant wipes to wipe shared surfaces. Students should keep personal items (e.g. cell phones, laptops, books, etc.) to themselves and clean.</w:t>
      </w:r>
    </w:p>
    <w:p w14:paraId="4C3CA427" w14:textId="77777777" w:rsidR="00847E0D" w:rsidRDefault="00847E0D" w:rsidP="6E5C5FC5">
      <w:pPr>
        <w:rPr>
          <w:rFonts w:ascii="Times New Roman" w:hAnsi="Times New Roman"/>
          <w:szCs w:val="22"/>
        </w:rPr>
      </w:pPr>
    </w:p>
    <w:p w14:paraId="5B9A4216" w14:textId="77777777" w:rsidR="00847E0D" w:rsidRDefault="00847E0D" w:rsidP="6E5C5FC5">
      <w:pPr>
        <w:rPr>
          <w:rFonts w:ascii="Times New Roman" w:hAnsi="Times New Roman"/>
          <w:szCs w:val="22"/>
        </w:rPr>
      </w:pPr>
    </w:p>
    <w:p w14:paraId="62827E7F" w14:textId="2441625B" w:rsidR="00847E0D" w:rsidRPr="00C27778" w:rsidRDefault="00C27778" w:rsidP="6E5C5FC5">
      <w:pPr>
        <w:rPr>
          <w:rFonts w:ascii="Times New Roman" w:hAnsi="Times New Roman"/>
          <w:sz w:val="32"/>
          <w:szCs w:val="32"/>
        </w:rPr>
      </w:pPr>
      <w:r>
        <w:rPr>
          <w:rFonts w:ascii="Times New Roman" w:hAnsi="Times New Roman"/>
          <w:sz w:val="32"/>
          <w:szCs w:val="32"/>
        </w:rPr>
        <w:t xml:space="preserve">The following two pages constitute your “Syllabus Signature Page” which must be submitted on D2L.  See Addendum A to your syllabus for the due date and time. </w:t>
      </w:r>
    </w:p>
    <w:p w14:paraId="66AD0531" w14:textId="77777777" w:rsidR="00847E0D" w:rsidRDefault="00847E0D" w:rsidP="6E5C5FC5">
      <w:pPr>
        <w:rPr>
          <w:rFonts w:ascii="Times New Roman" w:hAnsi="Times New Roman"/>
          <w:szCs w:val="22"/>
        </w:rPr>
      </w:pPr>
    </w:p>
    <w:p w14:paraId="0958FC14" w14:textId="77777777" w:rsidR="00847E0D" w:rsidRDefault="00847E0D" w:rsidP="6E5C5FC5">
      <w:pPr>
        <w:rPr>
          <w:rFonts w:ascii="Times New Roman" w:hAnsi="Times New Roman"/>
          <w:szCs w:val="22"/>
        </w:rPr>
      </w:pPr>
    </w:p>
    <w:p w14:paraId="4FDF9FF5" w14:textId="77777777" w:rsidR="00847E0D" w:rsidRDefault="00847E0D" w:rsidP="6E5C5FC5">
      <w:pPr>
        <w:rPr>
          <w:rFonts w:ascii="Times New Roman" w:hAnsi="Times New Roman"/>
          <w:szCs w:val="22"/>
        </w:rPr>
      </w:pPr>
    </w:p>
    <w:p w14:paraId="4596ED62" w14:textId="77777777" w:rsidR="00847E0D" w:rsidRDefault="00847E0D" w:rsidP="6E5C5FC5">
      <w:pPr>
        <w:rPr>
          <w:rFonts w:ascii="Times New Roman" w:hAnsi="Times New Roman"/>
          <w:szCs w:val="22"/>
        </w:rPr>
      </w:pPr>
    </w:p>
    <w:p w14:paraId="7099BBF1" w14:textId="77777777" w:rsidR="00847E0D" w:rsidRDefault="00847E0D" w:rsidP="6E5C5FC5">
      <w:pPr>
        <w:rPr>
          <w:rFonts w:ascii="Times New Roman" w:hAnsi="Times New Roman"/>
          <w:szCs w:val="22"/>
        </w:rPr>
      </w:pPr>
    </w:p>
    <w:p w14:paraId="2FBF4024" w14:textId="77777777" w:rsidR="00847E0D" w:rsidRDefault="00847E0D" w:rsidP="6E5C5FC5">
      <w:pPr>
        <w:rPr>
          <w:rFonts w:ascii="Times New Roman" w:hAnsi="Times New Roman"/>
          <w:szCs w:val="22"/>
        </w:rPr>
      </w:pPr>
    </w:p>
    <w:p w14:paraId="153CF13F" w14:textId="77777777" w:rsidR="00847E0D" w:rsidRDefault="00847E0D" w:rsidP="6E5C5FC5">
      <w:pPr>
        <w:rPr>
          <w:rFonts w:ascii="Times New Roman" w:hAnsi="Times New Roman"/>
          <w:szCs w:val="22"/>
        </w:rPr>
      </w:pPr>
    </w:p>
    <w:p w14:paraId="3432FABE" w14:textId="77777777" w:rsidR="00847E0D" w:rsidRDefault="00847E0D" w:rsidP="6E5C5FC5">
      <w:pPr>
        <w:rPr>
          <w:rFonts w:ascii="Times New Roman" w:hAnsi="Times New Roman"/>
          <w:szCs w:val="22"/>
        </w:rPr>
      </w:pPr>
    </w:p>
    <w:p w14:paraId="41119727" w14:textId="77777777" w:rsidR="00847E0D" w:rsidRDefault="00847E0D" w:rsidP="6E5C5FC5">
      <w:pPr>
        <w:rPr>
          <w:rFonts w:ascii="Times New Roman" w:hAnsi="Times New Roman"/>
          <w:szCs w:val="22"/>
        </w:rPr>
      </w:pPr>
    </w:p>
    <w:p w14:paraId="75969FFD" w14:textId="77777777" w:rsidR="00847E0D" w:rsidRDefault="00847E0D" w:rsidP="6E5C5FC5">
      <w:pPr>
        <w:rPr>
          <w:rFonts w:ascii="Times New Roman" w:hAnsi="Times New Roman"/>
          <w:szCs w:val="22"/>
        </w:rPr>
      </w:pPr>
    </w:p>
    <w:p w14:paraId="3054417E" w14:textId="77777777" w:rsidR="00847E0D" w:rsidRDefault="00847E0D" w:rsidP="6E5C5FC5">
      <w:pPr>
        <w:rPr>
          <w:rFonts w:ascii="Times New Roman" w:hAnsi="Times New Roman"/>
          <w:szCs w:val="22"/>
        </w:rPr>
      </w:pPr>
    </w:p>
    <w:p w14:paraId="4D0219B4" w14:textId="77777777" w:rsidR="00847E0D" w:rsidRDefault="00847E0D" w:rsidP="6E5C5FC5">
      <w:pPr>
        <w:rPr>
          <w:rFonts w:ascii="Times New Roman" w:hAnsi="Times New Roman"/>
          <w:szCs w:val="22"/>
        </w:rPr>
      </w:pPr>
    </w:p>
    <w:p w14:paraId="0C364E65" w14:textId="77777777" w:rsidR="00847E0D" w:rsidRDefault="00847E0D" w:rsidP="6E5C5FC5">
      <w:pPr>
        <w:rPr>
          <w:rFonts w:ascii="Times New Roman" w:hAnsi="Times New Roman"/>
          <w:szCs w:val="22"/>
        </w:rPr>
      </w:pPr>
    </w:p>
    <w:p w14:paraId="74A37102" w14:textId="77777777" w:rsidR="00847E0D" w:rsidRDefault="00847E0D" w:rsidP="6E5C5FC5">
      <w:pPr>
        <w:rPr>
          <w:rFonts w:ascii="Times New Roman" w:hAnsi="Times New Roman"/>
          <w:szCs w:val="22"/>
        </w:rPr>
      </w:pPr>
    </w:p>
    <w:p w14:paraId="745BC4A8" w14:textId="77777777" w:rsidR="00847E0D" w:rsidRDefault="00847E0D" w:rsidP="6E5C5FC5">
      <w:pPr>
        <w:rPr>
          <w:rFonts w:ascii="Times New Roman" w:hAnsi="Times New Roman"/>
          <w:szCs w:val="22"/>
        </w:rPr>
      </w:pPr>
    </w:p>
    <w:p w14:paraId="7B969EC7" w14:textId="77777777" w:rsidR="00847E0D" w:rsidRDefault="00847E0D" w:rsidP="6E5C5FC5">
      <w:pPr>
        <w:rPr>
          <w:rFonts w:ascii="Times New Roman" w:hAnsi="Times New Roman"/>
          <w:szCs w:val="22"/>
        </w:rPr>
      </w:pPr>
    </w:p>
    <w:p w14:paraId="5C563319" w14:textId="77777777" w:rsidR="00847E0D" w:rsidRPr="00847E0D" w:rsidRDefault="005C5E5D" w:rsidP="00847E0D">
      <w:pPr>
        <w:rPr>
          <w:rFonts w:ascii="Times New Roman" w:hAnsi="Times New Roman"/>
          <w:b/>
          <w:u w:val="single"/>
        </w:rPr>
      </w:pPr>
      <w:r w:rsidRPr="00DF2C41">
        <w:rPr>
          <w:rFonts w:ascii="Times New Roman" w:hAnsi="Times New Roman"/>
          <w:szCs w:val="22"/>
        </w:rPr>
        <w:lastRenderedPageBreak/>
        <w:t xml:space="preserve"> </w:t>
      </w:r>
      <w:r w:rsidR="00847E0D" w:rsidRPr="00847E0D">
        <w:rPr>
          <w:rFonts w:ascii="Times New Roman" w:hAnsi="Times New Roman"/>
          <w:b/>
          <w:noProof/>
          <w:u w:val="single"/>
        </w:rPr>
        <w:drawing>
          <wp:inline distT="0" distB="0" distL="0" distR="0" wp14:anchorId="0B45D3F0" wp14:editId="10E043F4">
            <wp:extent cx="3381375" cy="668603"/>
            <wp:effectExtent l="0" t="0" r="0" b="0"/>
            <wp:docPr id="2" name="Picture 3" descr="https://broad.msu.edu/wp-content/uploads/2016/01/cob_word_h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road.msu.edu/wp-content/uploads/2016/01/cob_word_helm.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2801" cy="676794"/>
                    </a:xfrm>
                    <a:prstGeom prst="rect">
                      <a:avLst/>
                    </a:prstGeom>
                    <a:noFill/>
                    <a:ln>
                      <a:noFill/>
                    </a:ln>
                  </pic:spPr>
                </pic:pic>
              </a:graphicData>
            </a:graphic>
          </wp:inline>
        </w:drawing>
      </w:r>
    </w:p>
    <w:p w14:paraId="71F33B31" w14:textId="77777777" w:rsidR="00847E0D" w:rsidRPr="00847E0D" w:rsidRDefault="00847E0D" w:rsidP="00847E0D">
      <w:pPr>
        <w:rPr>
          <w:rFonts w:ascii="Times New Roman" w:hAnsi="Times New Roman"/>
          <w:b/>
          <w:bCs/>
          <w:sz w:val="28"/>
          <w:szCs w:val="28"/>
        </w:rPr>
      </w:pPr>
    </w:p>
    <w:p w14:paraId="1B32C356" w14:textId="05AB6316" w:rsidR="00847E0D" w:rsidRPr="00847E0D" w:rsidRDefault="00993EE3" w:rsidP="00847E0D">
      <w:pPr>
        <w:rPr>
          <w:rFonts w:ascii="Times New Roman" w:hAnsi="Times New Roman"/>
          <w:b/>
          <w:bCs/>
          <w:sz w:val="28"/>
          <w:szCs w:val="28"/>
        </w:rPr>
      </w:pPr>
      <w:r w:rsidRPr="00C27778">
        <w:rPr>
          <w:rFonts w:ascii="Times New Roman" w:hAnsi="Times New Roman"/>
          <w:b/>
          <w:bCs/>
          <w:sz w:val="28"/>
          <w:szCs w:val="28"/>
        </w:rPr>
        <w:t xml:space="preserve"> </w:t>
      </w:r>
      <w:r w:rsidR="00C27778">
        <w:rPr>
          <w:rFonts w:ascii="Times New Roman" w:hAnsi="Times New Roman"/>
          <w:b/>
          <w:bCs/>
          <w:sz w:val="28"/>
          <w:szCs w:val="28"/>
        </w:rPr>
        <w:t xml:space="preserve">Student’s </w:t>
      </w:r>
      <w:proofErr w:type="spellStart"/>
      <w:r w:rsidR="00C27778">
        <w:rPr>
          <w:rFonts w:ascii="Times New Roman" w:hAnsi="Times New Roman"/>
          <w:b/>
          <w:bCs/>
          <w:sz w:val="28"/>
          <w:szCs w:val="28"/>
        </w:rPr>
        <w:t>n</w:t>
      </w:r>
      <w:r w:rsidR="00847E0D" w:rsidRPr="00847E0D">
        <w:rPr>
          <w:rFonts w:ascii="Times New Roman" w:hAnsi="Times New Roman"/>
          <w:b/>
          <w:bCs/>
          <w:sz w:val="28"/>
          <w:szCs w:val="28"/>
        </w:rPr>
        <w:t>ame_________________________Date</w:t>
      </w:r>
      <w:proofErr w:type="spellEnd"/>
      <w:r w:rsidR="00847E0D" w:rsidRPr="00847E0D">
        <w:rPr>
          <w:rFonts w:ascii="Times New Roman" w:hAnsi="Times New Roman"/>
          <w:b/>
          <w:bCs/>
          <w:sz w:val="28"/>
          <w:szCs w:val="28"/>
        </w:rPr>
        <w:t>: _______</w:t>
      </w:r>
      <w:r w:rsidR="00847E0D" w:rsidRPr="00847E0D">
        <w:rPr>
          <w:rFonts w:ascii="Times New Roman" w:hAnsi="Times New Roman"/>
          <w:b/>
          <w:bCs/>
          <w:sz w:val="28"/>
          <w:szCs w:val="28"/>
        </w:rPr>
        <w:tab/>
      </w:r>
    </w:p>
    <w:p w14:paraId="057C6987" w14:textId="77777777" w:rsidR="00847E0D" w:rsidRPr="00847E0D" w:rsidRDefault="00847E0D" w:rsidP="00847E0D">
      <w:pPr>
        <w:rPr>
          <w:rFonts w:ascii="Times New Roman" w:hAnsi="Times New Roman"/>
          <w:b/>
          <w:sz w:val="28"/>
          <w:szCs w:val="28"/>
          <w:u w:val="single"/>
        </w:rPr>
      </w:pPr>
    </w:p>
    <w:p w14:paraId="10E904C3" w14:textId="5E26B177" w:rsidR="00847E0D" w:rsidRPr="00847E0D" w:rsidRDefault="00847E0D" w:rsidP="00847E0D">
      <w:pPr>
        <w:rPr>
          <w:rFonts w:ascii="Times New Roman" w:hAnsi="Times New Roman"/>
          <w:b/>
          <w:sz w:val="32"/>
          <w:szCs w:val="32"/>
        </w:rPr>
      </w:pPr>
      <w:r w:rsidRPr="00847E0D">
        <w:rPr>
          <w:rFonts w:ascii="Times New Roman" w:hAnsi="Times New Roman"/>
          <w:b/>
          <w:sz w:val="32"/>
          <w:szCs w:val="32"/>
        </w:rPr>
        <w:t>Submit th</w:t>
      </w:r>
      <w:r w:rsidR="00993EE3" w:rsidRPr="0069631C">
        <w:rPr>
          <w:rFonts w:ascii="Times New Roman" w:hAnsi="Times New Roman"/>
          <w:b/>
          <w:sz w:val="32"/>
          <w:szCs w:val="32"/>
        </w:rPr>
        <w:t xml:space="preserve">is page and the following page </w:t>
      </w:r>
      <w:r w:rsidRPr="00847E0D">
        <w:rPr>
          <w:rFonts w:ascii="Times New Roman" w:hAnsi="Times New Roman"/>
          <w:b/>
          <w:sz w:val="32"/>
          <w:szCs w:val="32"/>
        </w:rPr>
        <w:t xml:space="preserve">to the appropriate assignment folder on D2L. </w:t>
      </w:r>
      <w:r w:rsidRPr="00847E0D">
        <w:rPr>
          <w:rFonts w:ascii="Times New Roman" w:hAnsi="Times New Roman"/>
          <w:b/>
          <w:sz w:val="32"/>
          <w:szCs w:val="32"/>
          <w:u w:val="single"/>
        </w:rPr>
        <w:t>Do not submit the entire syllabus.</w:t>
      </w:r>
      <w:r w:rsidRPr="00847E0D">
        <w:rPr>
          <w:rFonts w:ascii="Times New Roman" w:hAnsi="Times New Roman"/>
          <w:b/>
          <w:sz w:val="32"/>
          <w:szCs w:val="32"/>
        </w:rPr>
        <w:t xml:space="preserve">  </w:t>
      </w:r>
      <w:r w:rsidR="00993EE3" w:rsidRPr="0069631C">
        <w:rPr>
          <w:rFonts w:ascii="Times New Roman" w:hAnsi="Times New Roman"/>
          <w:b/>
          <w:sz w:val="32"/>
          <w:szCs w:val="32"/>
        </w:rPr>
        <w:t xml:space="preserve">If you submit the entire syllabus, you will lose one point from your score. </w:t>
      </w:r>
      <w:r w:rsidR="00461D07" w:rsidRPr="0069631C">
        <w:rPr>
          <w:rFonts w:ascii="Times New Roman" w:hAnsi="Times New Roman"/>
          <w:b/>
          <w:sz w:val="32"/>
          <w:szCs w:val="32"/>
        </w:rPr>
        <w:t xml:space="preserve"> </w:t>
      </w:r>
      <w:r w:rsidRPr="0069631C">
        <w:rPr>
          <w:rFonts w:ascii="Times New Roman" w:hAnsi="Times New Roman"/>
          <w:b/>
          <w:sz w:val="32"/>
          <w:szCs w:val="32"/>
        </w:rPr>
        <w:t xml:space="preserve">See Addendum A to your syllabus for the due date. </w:t>
      </w:r>
    </w:p>
    <w:p w14:paraId="56686077" w14:textId="77777777" w:rsidR="00847E0D" w:rsidRPr="00847E0D" w:rsidRDefault="00847E0D" w:rsidP="00847E0D">
      <w:pPr>
        <w:rPr>
          <w:rFonts w:ascii="Times New Roman" w:hAnsi="Times New Roman"/>
          <w:b/>
          <w:sz w:val="32"/>
          <w:szCs w:val="32"/>
          <w:u w:val="single"/>
        </w:rPr>
      </w:pPr>
    </w:p>
    <w:p w14:paraId="7D4994D6" w14:textId="5FCD5D6D" w:rsidR="00847E0D" w:rsidRPr="00847E0D" w:rsidRDefault="00847E0D" w:rsidP="00847E0D">
      <w:pPr>
        <w:rPr>
          <w:rFonts w:ascii="Times New Roman" w:hAnsi="Times New Roman"/>
          <w:b/>
          <w:sz w:val="32"/>
          <w:szCs w:val="32"/>
          <w:u w:val="single"/>
        </w:rPr>
      </w:pPr>
      <w:r w:rsidRPr="00847E0D">
        <w:rPr>
          <w:rFonts w:ascii="Times New Roman" w:hAnsi="Times New Roman"/>
          <w:b/>
          <w:sz w:val="32"/>
          <w:szCs w:val="32"/>
          <w:u w:val="single"/>
        </w:rPr>
        <w:t>Syllabus Signature Page</w:t>
      </w:r>
    </w:p>
    <w:p w14:paraId="46D205AA" w14:textId="310C9066" w:rsidR="00847E0D" w:rsidRPr="00847E0D" w:rsidRDefault="0069631C" w:rsidP="00847E0D">
      <w:pPr>
        <w:rPr>
          <w:rFonts w:ascii="Times New Roman" w:hAnsi="Times New Roman"/>
          <w:szCs w:val="22"/>
        </w:rPr>
      </w:pPr>
      <w:r>
        <w:rPr>
          <w:rFonts w:ascii="Times New Roman" w:hAnsi="Times New Roman"/>
          <w:szCs w:val="22"/>
        </w:rPr>
        <w:t xml:space="preserve">Course:  </w:t>
      </w:r>
      <w:r w:rsidR="00847E0D" w:rsidRPr="00847E0D">
        <w:rPr>
          <w:rFonts w:ascii="Times New Roman" w:hAnsi="Times New Roman"/>
          <w:szCs w:val="22"/>
        </w:rPr>
        <w:t xml:space="preserve"> IBUS </w:t>
      </w:r>
      <w:r w:rsidR="00847E0D">
        <w:rPr>
          <w:rFonts w:ascii="Times New Roman" w:hAnsi="Times New Roman"/>
          <w:szCs w:val="22"/>
        </w:rPr>
        <w:t>393/ Business, Culture, and Sustainability in Merida, Mexico.</w:t>
      </w:r>
      <w:r>
        <w:rPr>
          <w:rFonts w:ascii="Times New Roman" w:hAnsi="Times New Roman"/>
          <w:szCs w:val="22"/>
        </w:rPr>
        <w:t xml:space="preserve"> January 2025. </w:t>
      </w:r>
      <w:r w:rsidR="00847E0D">
        <w:rPr>
          <w:rFonts w:ascii="Times New Roman" w:hAnsi="Times New Roman"/>
          <w:szCs w:val="22"/>
        </w:rPr>
        <w:t xml:space="preserve"> </w:t>
      </w:r>
      <w:r w:rsidR="00993EE3" w:rsidRPr="00847E0D">
        <w:rPr>
          <w:rFonts w:ascii="Times New Roman" w:hAnsi="Times New Roman"/>
          <w:szCs w:val="22"/>
        </w:rPr>
        <w:t xml:space="preserve">Professor Paulette L. Stenzel    </w:t>
      </w:r>
    </w:p>
    <w:p w14:paraId="02301671" w14:textId="3B8679DE" w:rsidR="00847E0D" w:rsidRPr="00847E0D" w:rsidRDefault="00847E0D" w:rsidP="0069631C">
      <w:pPr>
        <w:numPr>
          <w:ilvl w:val="0"/>
          <w:numId w:val="35"/>
        </w:numPr>
        <w:ind w:left="720"/>
        <w:rPr>
          <w:rFonts w:ascii="Times New Roman" w:hAnsi="Times New Roman"/>
          <w:b/>
          <w:bCs/>
          <w:szCs w:val="22"/>
        </w:rPr>
      </w:pPr>
      <w:r w:rsidRPr="00847E0D">
        <w:rPr>
          <w:rFonts w:ascii="Times New Roman" w:hAnsi="Times New Roman"/>
          <w:b/>
          <w:bCs/>
          <w:szCs w:val="22"/>
        </w:rPr>
        <w:t xml:space="preserve"> Initial each of the following </w:t>
      </w:r>
      <w:r w:rsidR="00B13B6D">
        <w:rPr>
          <w:rFonts w:ascii="Times New Roman" w:hAnsi="Times New Roman"/>
          <w:b/>
          <w:bCs/>
          <w:szCs w:val="22"/>
        </w:rPr>
        <w:t xml:space="preserve"> FOUR </w:t>
      </w:r>
      <w:r w:rsidRPr="00847E0D">
        <w:rPr>
          <w:rFonts w:ascii="Times New Roman" w:hAnsi="Times New Roman"/>
          <w:b/>
          <w:bCs/>
          <w:szCs w:val="22"/>
        </w:rPr>
        <w:t xml:space="preserve">statements in the space provided to the left of each: </w:t>
      </w:r>
    </w:p>
    <w:p w14:paraId="79D110AB" w14:textId="06972622" w:rsidR="00847E0D" w:rsidRPr="00461D07" w:rsidRDefault="00847E0D" w:rsidP="00461D07">
      <w:pPr>
        <w:pStyle w:val="ListParagraph"/>
        <w:numPr>
          <w:ilvl w:val="0"/>
          <w:numId w:val="40"/>
        </w:numPr>
        <w:rPr>
          <w:rFonts w:ascii="Times New Roman" w:hAnsi="Times New Roman"/>
          <w:szCs w:val="22"/>
        </w:rPr>
      </w:pPr>
      <w:r w:rsidRPr="00461D07">
        <w:rPr>
          <w:rFonts w:ascii="Times New Roman" w:hAnsi="Times New Roman"/>
          <w:szCs w:val="22"/>
        </w:rPr>
        <w:t xml:space="preserve">______I acknowledge that I received and </w:t>
      </w:r>
      <w:r w:rsidR="00C27778" w:rsidRPr="00461D07">
        <w:rPr>
          <w:rFonts w:ascii="Times New Roman" w:hAnsi="Times New Roman"/>
          <w:szCs w:val="22"/>
        </w:rPr>
        <w:t xml:space="preserve">carefully </w:t>
      </w:r>
      <w:r w:rsidRPr="00461D07">
        <w:rPr>
          <w:rFonts w:ascii="Times New Roman" w:hAnsi="Times New Roman"/>
          <w:szCs w:val="22"/>
        </w:rPr>
        <w:t xml:space="preserve">read the course </w:t>
      </w:r>
      <w:r w:rsidR="00993EE3" w:rsidRPr="00461D07">
        <w:rPr>
          <w:rFonts w:ascii="Times New Roman" w:hAnsi="Times New Roman"/>
          <w:b/>
          <w:bCs/>
          <w:szCs w:val="22"/>
        </w:rPr>
        <w:t>S</w:t>
      </w:r>
      <w:r w:rsidRPr="00461D07">
        <w:rPr>
          <w:rFonts w:ascii="Times New Roman" w:hAnsi="Times New Roman"/>
          <w:b/>
          <w:bCs/>
          <w:szCs w:val="22"/>
        </w:rPr>
        <w:t>yllabus</w:t>
      </w:r>
      <w:r w:rsidR="00993EE3" w:rsidRPr="00461D07">
        <w:rPr>
          <w:rFonts w:ascii="Times New Roman" w:hAnsi="Times New Roman"/>
          <w:b/>
          <w:bCs/>
          <w:szCs w:val="22"/>
        </w:rPr>
        <w:t xml:space="preserve">, Addendum </w:t>
      </w:r>
      <w:r w:rsidRPr="00461D07">
        <w:rPr>
          <w:rFonts w:ascii="Times New Roman" w:hAnsi="Times New Roman"/>
          <w:b/>
          <w:bCs/>
          <w:szCs w:val="22"/>
        </w:rPr>
        <w:t>A</w:t>
      </w:r>
      <w:r w:rsidR="00993EE3" w:rsidRPr="00461D07">
        <w:rPr>
          <w:rFonts w:ascii="Times New Roman" w:hAnsi="Times New Roman"/>
          <w:b/>
          <w:bCs/>
          <w:szCs w:val="22"/>
        </w:rPr>
        <w:t>,</w:t>
      </w:r>
      <w:r w:rsidRPr="00461D07">
        <w:rPr>
          <w:rFonts w:ascii="Times New Roman" w:hAnsi="Times New Roman"/>
          <w:b/>
          <w:bCs/>
          <w:szCs w:val="22"/>
        </w:rPr>
        <w:t xml:space="preserve"> and </w:t>
      </w:r>
      <w:r w:rsidR="00993EE3" w:rsidRPr="00461D07">
        <w:rPr>
          <w:rFonts w:ascii="Times New Roman" w:hAnsi="Times New Roman"/>
          <w:b/>
          <w:bCs/>
          <w:szCs w:val="22"/>
        </w:rPr>
        <w:t xml:space="preserve">Addendum </w:t>
      </w:r>
      <w:r w:rsidRPr="00461D07">
        <w:rPr>
          <w:rFonts w:ascii="Times New Roman" w:hAnsi="Times New Roman"/>
          <w:b/>
          <w:bCs/>
          <w:szCs w:val="22"/>
        </w:rPr>
        <w:t>B)</w:t>
      </w:r>
      <w:r w:rsidR="0084161E" w:rsidRPr="00461D07">
        <w:rPr>
          <w:rFonts w:ascii="Times New Roman" w:hAnsi="Times New Roman"/>
          <w:b/>
          <w:bCs/>
          <w:szCs w:val="22"/>
        </w:rPr>
        <w:t xml:space="preserve"> for IBUS 393 Business, Culture, and Sustainability in Merida, Mexico</w:t>
      </w:r>
      <w:r w:rsidR="00993EE3" w:rsidRPr="00461D07">
        <w:rPr>
          <w:rFonts w:ascii="Times New Roman" w:hAnsi="Times New Roman"/>
          <w:b/>
          <w:bCs/>
          <w:szCs w:val="22"/>
        </w:rPr>
        <w:t>.</w:t>
      </w:r>
      <w:r w:rsidRPr="00461D07">
        <w:rPr>
          <w:rFonts w:ascii="Times New Roman" w:hAnsi="Times New Roman"/>
          <w:b/>
          <w:bCs/>
          <w:szCs w:val="22"/>
          <w:u w:val="single"/>
        </w:rPr>
        <w:t xml:space="preserve"> </w:t>
      </w:r>
      <w:r w:rsidR="0084161E" w:rsidRPr="00461D07">
        <w:rPr>
          <w:rFonts w:ascii="Times New Roman" w:hAnsi="Times New Roman"/>
          <w:b/>
          <w:bCs/>
          <w:szCs w:val="22"/>
          <w:u w:val="single"/>
        </w:rPr>
        <w:t xml:space="preserve"> </w:t>
      </w:r>
      <w:r w:rsidRPr="00461D07">
        <w:rPr>
          <w:rFonts w:ascii="Times New Roman" w:hAnsi="Times New Roman"/>
          <w:szCs w:val="22"/>
        </w:rPr>
        <w:t xml:space="preserve">I understand all course requirements and policies described in the syllabus and addendum unless I have written a note in the space provided in item # </w:t>
      </w:r>
      <w:r w:rsidR="00993EE3" w:rsidRPr="00461D07">
        <w:rPr>
          <w:rFonts w:ascii="Times New Roman" w:hAnsi="Times New Roman"/>
          <w:szCs w:val="22"/>
        </w:rPr>
        <w:t xml:space="preserve">II. 3. </w:t>
      </w:r>
      <w:r w:rsidRPr="00461D07">
        <w:rPr>
          <w:rFonts w:ascii="Times New Roman" w:hAnsi="Times New Roman"/>
          <w:szCs w:val="22"/>
        </w:rPr>
        <w:t xml:space="preserve">below.*  </w:t>
      </w:r>
    </w:p>
    <w:p w14:paraId="64795B42" w14:textId="77777777" w:rsidR="00847E0D" w:rsidRPr="00847E0D" w:rsidRDefault="00847E0D" w:rsidP="00847E0D">
      <w:pPr>
        <w:rPr>
          <w:rFonts w:ascii="Times New Roman" w:hAnsi="Times New Roman"/>
          <w:szCs w:val="22"/>
        </w:rPr>
      </w:pPr>
    </w:p>
    <w:p w14:paraId="1EAEDA4E" w14:textId="6C596733" w:rsidR="00847E0D" w:rsidRPr="00461D07" w:rsidRDefault="00847E0D" w:rsidP="00461D07">
      <w:pPr>
        <w:pStyle w:val="ListParagraph"/>
        <w:numPr>
          <w:ilvl w:val="0"/>
          <w:numId w:val="40"/>
        </w:numPr>
        <w:rPr>
          <w:rFonts w:ascii="Times New Roman" w:hAnsi="Times New Roman"/>
          <w:szCs w:val="22"/>
        </w:rPr>
      </w:pPr>
      <w:r w:rsidRPr="00461D07">
        <w:rPr>
          <w:rFonts w:ascii="Times New Roman" w:hAnsi="Times New Roman"/>
          <w:szCs w:val="22"/>
        </w:rPr>
        <w:t>______I understand that my participation and conduct in this course are key contributors to my success and the success of our learning community.</w:t>
      </w:r>
    </w:p>
    <w:p w14:paraId="528E19BA" w14:textId="77777777" w:rsidR="00847E0D" w:rsidRPr="00847E0D" w:rsidRDefault="00847E0D" w:rsidP="00847E0D">
      <w:pPr>
        <w:rPr>
          <w:rFonts w:ascii="Times New Roman" w:hAnsi="Times New Roman"/>
          <w:szCs w:val="22"/>
        </w:rPr>
      </w:pPr>
    </w:p>
    <w:p w14:paraId="307DD454" w14:textId="3EE67C5B" w:rsidR="00847E0D" w:rsidRDefault="00847E0D" w:rsidP="00461D07">
      <w:pPr>
        <w:pStyle w:val="ListParagraph"/>
        <w:numPr>
          <w:ilvl w:val="0"/>
          <w:numId w:val="40"/>
        </w:numPr>
        <w:rPr>
          <w:rFonts w:ascii="Times New Roman" w:hAnsi="Times New Roman"/>
          <w:szCs w:val="22"/>
        </w:rPr>
      </w:pPr>
      <w:r w:rsidRPr="00461D07">
        <w:rPr>
          <w:rFonts w:ascii="Times New Roman" w:hAnsi="Times New Roman"/>
          <w:szCs w:val="22"/>
        </w:rPr>
        <w:t>_______I pledge to come to class prepared and to always conduct myself in a professional fashion, as detailed in the Broad College Honor Code.</w:t>
      </w:r>
    </w:p>
    <w:p w14:paraId="2BB845ED" w14:textId="77777777" w:rsidR="00B13B6D" w:rsidRPr="00B13B6D" w:rsidRDefault="00B13B6D" w:rsidP="00B13B6D">
      <w:pPr>
        <w:pStyle w:val="ListParagraph"/>
        <w:rPr>
          <w:rFonts w:ascii="Times New Roman" w:hAnsi="Times New Roman"/>
          <w:szCs w:val="22"/>
        </w:rPr>
      </w:pPr>
    </w:p>
    <w:p w14:paraId="1E5B32CB" w14:textId="7CA8E1F9" w:rsidR="00B13B6D" w:rsidRPr="00461D07" w:rsidRDefault="00B13B6D" w:rsidP="00461D07">
      <w:pPr>
        <w:pStyle w:val="ListParagraph"/>
        <w:numPr>
          <w:ilvl w:val="0"/>
          <w:numId w:val="40"/>
        </w:numPr>
        <w:rPr>
          <w:rFonts w:ascii="Times New Roman" w:hAnsi="Times New Roman"/>
          <w:szCs w:val="22"/>
        </w:rPr>
      </w:pPr>
      <w:r>
        <w:rPr>
          <w:rFonts w:ascii="Times New Roman" w:hAnsi="Times New Roman"/>
          <w:szCs w:val="22"/>
        </w:rPr>
        <w:t>_______ I understand that I must submit all assignments using the Word Document (</w:t>
      </w:r>
      <w:proofErr w:type="spellStart"/>
      <w:r>
        <w:rPr>
          <w:rFonts w:ascii="Times New Roman" w:hAnsi="Times New Roman"/>
          <w:szCs w:val="22"/>
        </w:rPr>
        <w:t>WordDoc</w:t>
      </w:r>
      <w:proofErr w:type="spellEnd"/>
      <w:r>
        <w:rPr>
          <w:rFonts w:ascii="Times New Roman" w:hAnsi="Times New Roman"/>
          <w:szCs w:val="22"/>
        </w:rPr>
        <w:t xml:space="preserve">) format.  Other formats such as PDF will NOT be accepted.  </w:t>
      </w:r>
    </w:p>
    <w:p w14:paraId="300DB58E" w14:textId="77777777" w:rsidR="00847E0D" w:rsidRPr="00847E0D" w:rsidRDefault="00847E0D" w:rsidP="00847E0D">
      <w:pPr>
        <w:rPr>
          <w:rFonts w:ascii="Times New Roman" w:hAnsi="Times New Roman"/>
          <w:szCs w:val="22"/>
        </w:rPr>
      </w:pPr>
    </w:p>
    <w:p w14:paraId="6AD32C85" w14:textId="50761362" w:rsidR="00847E0D" w:rsidRPr="00847E0D" w:rsidRDefault="00847E0D" w:rsidP="0069631C">
      <w:pPr>
        <w:numPr>
          <w:ilvl w:val="0"/>
          <w:numId w:val="35"/>
        </w:numPr>
        <w:ind w:left="720"/>
        <w:rPr>
          <w:rFonts w:ascii="Times New Roman" w:hAnsi="Times New Roman"/>
          <w:b/>
          <w:bCs/>
          <w:szCs w:val="22"/>
        </w:rPr>
      </w:pPr>
      <w:r w:rsidRPr="00847E0D">
        <w:rPr>
          <w:rFonts w:ascii="Times New Roman" w:hAnsi="Times New Roman"/>
          <w:b/>
          <w:bCs/>
          <w:szCs w:val="22"/>
        </w:rPr>
        <w:t>For each of the following</w:t>
      </w:r>
      <w:r w:rsidR="00461D07">
        <w:rPr>
          <w:rFonts w:ascii="Times New Roman" w:hAnsi="Times New Roman"/>
          <w:b/>
          <w:bCs/>
          <w:szCs w:val="22"/>
        </w:rPr>
        <w:t xml:space="preserve"> five items</w:t>
      </w:r>
      <w:r w:rsidRPr="00847E0D">
        <w:rPr>
          <w:rFonts w:ascii="Times New Roman" w:hAnsi="Times New Roman"/>
          <w:b/>
          <w:bCs/>
          <w:szCs w:val="22"/>
        </w:rPr>
        <w:t xml:space="preserve">, indicate the correct answer. </w:t>
      </w:r>
    </w:p>
    <w:p w14:paraId="77491809" w14:textId="319B1B0C" w:rsidR="00847E0D" w:rsidRPr="00993EE3" w:rsidRDefault="00847E0D" w:rsidP="00993EE3">
      <w:pPr>
        <w:pStyle w:val="ListParagraph"/>
        <w:numPr>
          <w:ilvl w:val="0"/>
          <w:numId w:val="37"/>
        </w:numPr>
        <w:rPr>
          <w:rFonts w:ascii="Times New Roman" w:hAnsi="Times New Roman"/>
          <w:szCs w:val="22"/>
        </w:rPr>
      </w:pPr>
      <w:r w:rsidRPr="00993EE3">
        <w:rPr>
          <w:rFonts w:ascii="Times New Roman" w:hAnsi="Times New Roman"/>
          <w:szCs w:val="22"/>
        </w:rPr>
        <w:t>This class is graded in the following way:</w:t>
      </w:r>
    </w:p>
    <w:p w14:paraId="4A2C0063" w14:textId="77777777" w:rsidR="00847E0D" w:rsidRPr="00847E0D" w:rsidRDefault="00847E0D" w:rsidP="00847E0D">
      <w:pPr>
        <w:rPr>
          <w:rFonts w:ascii="Times New Roman" w:hAnsi="Times New Roman"/>
          <w:szCs w:val="22"/>
        </w:rPr>
      </w:pPr>
      <w:r w:rsidRPr="00847E0D">
        <w:rPr>
          <w:rFonts w:ascii="Times New Roman" w:hAnsi="Times New Roman"/>
          <w:szCs w:val="22"/>
        </w:rPr>
        <w:tab/>
      </w:r>
    </w:p>
    <w:p w14:paraId="1517BE31" w14:textId="77777777" w:rsidR="00847E0D" w:rsidRDefault="00847E0D" w:rsidP="00847E0D">
      <w:pPr>
        <w:rPr>
          <w:rFonts w:ascii="Times New Roman" w:hAnsi="Times New Roman"/>
          <w:szCs w:val="22"/>
        </w:rPr>
      </w:pPr>
      <w:r w:rsidRPr="00847E0D">
        <w:rPr>
          <w:rFonts w:ascii="Times New Roman" w:hAnsi="Times New Roman"/>
          <w:szCs w:val="22"/>
        </w:rPr>
        <w:tab/>
        <w:t>Curved grading: _______        Straight scale: ________</w:t>
      </w:r>
    </w:p>
    <w:p w14:paraId="62E3140D" w14:textId="77777777" w:rsidR="00B13B6D" w:rsidRPr="00847E0D" w:rsidRDefault="00B13B6D" w:rsidP="00847E0D">
      <w:pPr>
        <w:rPr>
          <w:rFonts w:ascii="Times New Roman" w:hAnsi="Times New Roman"/>
          <w:szCs w:val="22"/>
        </w:rPr>
      </w:pPr>
    </w:p>
    <w:p w14:paraId="4AE82AAD" w14:textId="77777777" w:rsidR="00847E0D" w:rsidRPr="00847E0D" w:rsidRDefault="00847E0D" w:rsidP="00847E0D">
      <w:pPr>
        <w:rPr>
          <w:rFonts w:ascii="Times New Roman" w:hAnsi="Times New Roman"/>
          <w:b/>
          <w:szCs w:val="22"/>
        </w:rPr>
      </w:pPr>
    </w:p>
    <w:p w14:paraId="4902C18E" w14:textId="552F2916" w:rsidR="00847E0D" w:rsidRPr="0069631C" w:rsidRDefault="00847E0D" w:rsidP="00847E0D">
      <w:pPr>
        <w:pStyle w:val="ListParagraph"/>
        <w:numPr>
          <w:ilvl w:val="0"/>
          <w:numId w:val="37"/>
        </w:numPr>
        <w:rPr>
          <w:rFonts w:ascii="Times New Roman" w:hAnsi="Times New Roman"/>
          <w:bCs/>
          <w:szCs w:val="22"/>
        </w:rPr>
      </w:pPr>
      <w:r w:rsidRPr="00993EE3">
        <w:rPr>
          <w:rFonts w:ascii="Times New Roman" w:hAnsi="Times New Roman"/>
          <w:bCs/>
          <w:szCs w:val="22"/>
        </w:rPr>
        <w:lastRenderedPageBreak/>
        <w:t>If I want Professor Stenzel to reconsider scoring or grading on any assignment in this class, I must submit my request to her via email within</w:t>
      </w:r>
    </w:p>
    <w:p w14:paraId="09C83EBA" w14:textId="77777777" w:rsidR="00847E0D" w:rsidRPr="00847E0D" w:rsidRDefault="00847E0D" w:rsidP="00847E0D">
      <w:pPr>
        <w:ind w:firstLine="450"/>
        <w:rPr>
          <w:rFonts w:ascii="Times New Roman" w:hAnsi="Times New Roman"/>
          <w:bCs/>
          <w:szCs w:val="22"/>
        </w:rPr>
      </w:pPr>
      <w:r w:rsidRPr="00847E0D">
        <w:rPr>
          <w:rFonts w:ascii="Times New Roman" w:hAnsi="Times New Roman"/>
          <w:bCs/>
          <w:szCs w:val="22"/>
        </w:rPr>
        <w:t xml:space="preserve">_________ calendar days following the date when feedback is made available to me. </w:t>
      </w:r>
    </w:p>
    <w:p w14:paraId="621B2CC0" w14:textId="77777777" w:rsidR="00847E0D" w:rsidRPr="00847E0D" w:rsidRDefault="00847E0D" w:rsidP="00847E0D">
      <w:pPr>
        <w:ind w:firstLine="450"/>
        <w:rPr>
          <w:rFonts w:ascii="Times New Roman" w:hAnsi="Times New Roman"/>
          <w:bCs/>
          <w:szCs w:val="22"/>
        </w:rPr>
      </w:pPr>
      <w:r w:rsidRPr="00847E0D">
        <w:rPr>
          <w:rFonts w:ascii="Times New Roman" w:hAnsi="Times New Roman"/>
          <w:bCs/>
          <w:szCs w:val="22"/>
        </w:rPr>
        <w:t>(Insert number above)</w:t>
      </w:r>
    </w:p>
    <w:p w14:paraId="0B8BC092" w14:textId="77777777" w:rsidR="00847E0D" w:rsidRPr="00847E0D" w:rsidRDefault="00847E0D" w:rsidP="00847E0D">
      <w:pPr>
        <w:rPr>
          <w:rFonts w:ascii="Times New Roman" w:hAnsi="Times New Roman"/>
          <w:szCs w:val="22"/>
        </w:rPr>
      </w:pPr>
    </w:p>
    <w:p w14:paraId="32F8D8E3" w14:textId="2375535B" w:rsidR="0084161E" w:rsidRPr="0084161E" w:rsidRDefault="0084161E" w:rsidP="0084161E">
      <w:pPr>
        <w:pStyle w:val="ListParagraph"/>
        <w:numPr>
          <w:ilvl w:val="0"/>
          <w:numId w:val="37"/>
        </w:numPr>
        <w:rPr>
          <w:rFonts w:ascii="Times New Roman" w:hAnsi="Times New Roman"/>
          <w:szCs w:val="22"/>
        </w:rPr>
      </w:pPr>
      <w:r w:rsidRPr="0084161E">
        <w:rPr>
          <w:rFonts w:ascii="Times New Roman" w:hAnsi="Times New Roman"/>
          <w:szCs w:val="22"/>
        </w:rPr>
        <w:t xml:space="preserve">I have reviewed the list of Assignments and Points on the syllabus.  I </w:t>
      </w:r>
      <w:r w:rsidR="003E04B1">
        <w:rPr>
          <w:rFonts w:ascii="Times New Roman" w:hAnsi="Times New Roman"/>
          <w:szCs w:val="22"/>
        </w:rPr>
        <w:t xml:space="preserve">understand </w:t>
      </w:r>
      <w:r w:rsidRPr="0084161E">
        <w:rPr>
          <w:rFonts w:ascii="Times New Roman" w:hAnsi="Times New Roman"/>
          <w:szCs w:val="22"/>
        </w:rPr>
        <w:t xml:space="preserve">that, for late submission of any written assignment, I will lose </w:t>
      </w:r>
    </w:p>
    <w:p w14:paraId="1A18B4D0" w14:textId="1763E3A0" w:rsidR="0084161E" w:rsidRDefault="0084161E" w:rsidP="0084161E">
      <w:pPr>
        <w:ind w:left="720"/>
        <w:rPr>
          <w:rFonts w:ascii="Times New Roman" w:hAnsi="Times New Roman"/>
          <w:szCs w:val="22"/>
        </w:rPr>
      </w:pPr>
      <w:r>
        <w:rPr>
          <w:rFonts w:ascii="Times New Roman" w:hAnsi="Times New Roman"/>
          <w:szCs w:val="22"/>
        </w:rPr>
        <w:t xml:space="preserve">______________%_ (percentage) of the total available points for that assignment for each calendar day or portion of a calendar day that it is late. </w:t>
      </w:r>
    </w:p>
    <w:p w14:paraId="4A8AE9A5" w14:textId="77777777" w:rsidR="00461D07" w:rsidRDefault="00461D07" w:rsidP="00461D07">
      <w:pPr>
        <w:rPr>
          <w:rFonts w:ascii="Times New Roman" w:hAnsi="Times New Roman"/>
          <w:szCs w:val="22"/>
        </w:rPr>
      </w:pPr>
    </w:p>
    <w:p w14:paraId="755D7D7C" w14:textId="035EEB08" w:rsidR="00461D07" w:rsidRPr="00461D07" w:rsidRDefault="00461D07" w:rsidP="00461D07">
      <w:pPr>
        <w:pStyle w:val="ListParagraph"/>
        <w:numPr>
          <w:ilvl w:val="0"/>
          <w:numId w:val="37"/>
        </w:numPr>
        <w:rPr>
          <w:rFonts w:ascii="Times New Roman" w:hAnsi="Times New Roman"/>
          <w:szCs w:val="22"/>
        </w:rPr>
      </w:pPr>
      <w:r>
        <w:rPr>
          <w:rFonts w:ascii="Times New Roman" w:hAnsi="Times New Roman"/>
          <w:szCs w:val="22"/>
        </w:rPr>
        <w:t xml:space="preserve">I understand </w:t>
      </w:r>
      <w:r w:rsidR="0069631C">
        <w:rPr>
          <w:rFonts w:ascii="Times New Roman" w:hAnsi="Times New Roman"/>
          <w:szCs w:val="22"/>
        </w:rPr>
        <w:t xml:space="preserve">that </w:t>
      </w:r>
      <w:r>
        <w:rPr>
          <w:rFonts w:ascii="Times New Roman" w:hAnsi="Times New Roman"/>
          <w:szCs w:val="22"/>
        </w:rPr>
        <w:t xml:space="preserve">up to ___________% (percentage) of the total available points will be deducted from my total score for a written assignment if I have multiple writing (mechanics) errors. </w:t>
      </w:r>
    </w:p>
    <w:p w14:paraId="5223E014" w14:textId="77777777" w:rsidR="0084161E" w:rsidRDefault="0084161E" w:rsidP="00993EE3">
      <w:pPr>
        <w:ind w:firstLine="450"/>
        <w:rPr>
          <w:rFonts w:ascii="Times New Roman" w:hAnsi="Times New Roman"/>
          <w:szCs w:val="22"/>
        </w:rPr>
      </w:pPr>
    </w:p>
    <w:p w14:paraId="0B676561" w14:textId="74FD3768" w:rsidR="00847E0D" w:rsidRPr="00847E0D" w:rsidRDefault="0084161E" w:rsidP="0069631C">
      <w:pPr>
        <w:ind w:left="450"/>
        <w:rPr>
          <w:rFonts w:ascii="Times New Roman" w:hAnsi="Times New Roman"/>
          <w:szCs w:val="22"/>
        </w:rPr>
      </w:pPr>
      <w:r>
        <w:rPr>
          <w:rFonts w:ascii="Times New Roman" w:hAnsi="Times New Roman"/>
          <w:szCs w:val="22"/>
        </w:rPr>
        <w:t>*</w:t>
      </w:r>
      <w:r w:rsidR="00461D07">
        <w:rPr>
          <w:rFonts w:ascii="Times New Roman" w:hAnsi="Times New Roman"/>
          <w:szCs w:val="22"/>
        </w:rPr>
        <w:t>5</w:t>
      </w:r>
      <w:r>
        <w:rPr>
          <w:rFonts w:ascii="Times New Roman" w:hAnsi="Times New Roman"/>
          <w:szCs w:val="22"/>
        </w:rPr>
        <w:t xml:space="preserve">. </w:t>
      </w:r>
      <w:r w:rsidR="00847E0D" w:rsidRPr="00847E0D">
        <w:rPr>
          <w:rFonts w:ascii="Times New Roman" w:hAnsi="Times New Roman"/>
          <w:szCs w:val="22"/>
        </w:rPr>
        <w:t>Initial one of the following statements</w:t>
      </w:r>
      <w:r>
        <w:rPr>
          <w:rFonts w:ascii="Times New Roman" w:hAnsi="Times New Roman"/>
          <w:szCs w:val="22"/>
        </w:rPr>
        <w:t>.  If you choose</w:t>
      </w:r>
      <w:r w:rsidR="00847E0D" w:rsidRPr="00847E0D">
        <w:rPr>
          <w:rFonts w:ascii="Times New Roman" w:hAnsi="Times New Roman"/>
          <w:szCs w:val="22"/>
        </w:rPr>
        <w:t xml:space="preserve"> #</w:t>
      </w:r>
      <w:r w:rsidRPr="00847E0D">
        <w:rPr>
          <w:rFonts w:ascii="Times New Roman" w:hAnsi="Times New Roman"/>
          <w:szCs w:val="22"/>
        </w:rPr>
        <w:t>2,</w:t>
      </w:r>
      <w:r>
        <w:rPr>
          <w:rFonts w:ascii="Times New Roman" w:hAnsi="Times New Roman"/>
          <w:szCs w:val="22"/>
        </w:rPr>
        <w:t xml:space="preserve"> write your question(s).  Professor </w:t>
      </w:r>
      <w:r w:rsidR="0069631C">
        <w:rPr>
          <w:rFonts w:ascii="Times New Roman" w:hAnsi="Times New Roman"/>
          <w:szCs w:val="22"/>
        </w:rPr>
        <w:t xml:space="preserve">  </w:t>
      </w:r>
      <w:r>
        <w:rPr>
          <w:rFonts w:ascii="Times New Roman" w:hAnsi="Times New Roman"/>
          <w:szCs w:val="22"/>
        </w:rPr>
        <w:t xml:space="preserve">Stenzel will respond to your question in the feedback section for this assignment on D2L.  </w:t>
      </w:r>
    </w:p>
    <w:p w14:paraId="757535A0" w14:textId="77777777" w:rsidR="0084161E" w:rsidRDefault="0084161E" w:rsidP="00993EE3">
      <w:pPr>
        <w:ind w:firstLine="450"/>
        <w:rPr>
          <w:rFonts w:ascii="Times New Roman" w:hAnsi="Times New Roman"/>
          <w:szCs w:val="22"/>
        </w:rPr>
      </w:pPr>
    </w:p>
    <w:p w14:paraId="18A8E088" w14:textId="56D7AF86" w:rsidR="00847E0D" w:rsidRPr="00847E0D" w:rsidRDefault="00847E0D" w:rsidP="00993EE3">
      <w:pPr>
        <w:ind w:firstLine="450"/>
        <w:rPr>
          <w:rFonts w:ascii="Times New Roman" w:hAnsi="Times New Roman"/>
          <w:szCs w:val="22"/>
        </w:rPr>
      </w:pPr>
      <w:r w:rsidRPr="00847E0D">
        <w:rPr>
          <w:rFonts w:ascii="Times New Roman" w:hAnsi="Times New Roman"/>
          <w:szCs w:val="22"/>
        </w:rPr>
        <w:t>_________1. I have no questions about the syllabus</w:t>
      </w:r>
      <w:r w:rsidR="00B13B6D">
        <w:rPr>
          <w:rFonts w:ascii="Times New Roman" w:hAnsi="Times New Roman"/>
          <w:szCs w:val="22"/>
        </w:rPr>
        <w:t>, Addendum A, and Addendum B</w:t>
      </w:r>
      <w:r w:rsidRPr="00847E0D">
        <w:rPr>
          <w:rFonts w:ascii="Times New Roman" w:hAnsi="Times New Roman"/>
          <w:szCs w:val="22"/>
        </w:rPr>
        <w:t>.</w:t>
      </w:r>
    </w:p>
    <w:p w14:paraId="21BA6DEA" w14:textId="77777777" w:rsidR="00847E0D" w:rsidRPr="00847E0D" w:rsidRDefault="00847E0D" w:rsidP="00993EE3">
      <w:pPr>
        <w:ind w:firstLine="450"/>
        <w:rPr>
          <w:rFonts w:ascii="Times New Roman" w:hAnsi="Times New Roman"/>
          <w:szCs w:val="22"/>
        </w:rPr>
      </w:pPr>
      <w:r w:rsidRPr="00847E0D">
        <w:rPr>
          <w:rFonts w:ascii="Times New Roman" w:hAnsi="Times New Roman"/>
          <w:szCs w:val="22"/>
        </w:rPr>
        <w:t>(initials)</w:t>
      </w:r>
    </w:p>
    <w:p w14:paraId="08177FCE" w14:textId="77777777" w:rsidR="00847E0D" w:rsidRPr="00847E0D" w:rsidRDefault="00847E0D" w:rsidP="00847E0D">
      <w:pPr>
        <w:rPr>
          <w:rFonts w:ascii="Times New Roman" w:hAnsi="Times New Roman"/>
          <w:szCs w:val="22"/>
        </w:rPr>
      </w:pPr>
    </w:p>
    <w:p w14:paraId="088EB47E" w14:textId="5F791D7E" w:rsidR="00847E0D" w:rsidRPr="00847E0D" w:rsidRDefault="00847E0D" w:rsidP="003E3591">
      <w:pPr>
        <w:ind w:firstLine="450"/>
        <w:rPr>
          <w:rFonts w:ascii="Times New Roman" w:hAnsi="Times New Roman"/>
          <w:szCs w:val="22"/>
        </w:rPr>
      </w:pPr>
      <w:r w:rsidRPr="00847E0D">
        <w:rPr>
          <w:rFonts w:ascii="Times New Roman" w:hAnsi="Times New Roman"/>
          <w:szCs w:val="22"/>
        </w:rPr>
        <w:t>________ 2. I have one or more questions about the syllabus</w:t>
      </w:r>
      <w:r w:rsidR="00B13B6D">
        <w:rPr>
          <w:rFonts w:ascii="Times New Roman" w:hAnsi="Times New Roman"/>
          <w:szCs w:val="22"/>
        </w:rPr>
        <w:t>, Addendum A, and Addendum B</w:t>
      </w:r>
      <w:r w:rsidRPr="00847E0D">
        <w:rPr>
          <w:rFonts w:ascii="Times New Roman" w:hAnsi="Times New Roman"/>
          <w:szCs w:val="22"/>
        </w:rPr>
        <w:t xml:space="preserve">.  I </w:t>
      </w:r>
      <w:r w:rsidR="003E3591">
        <w:rPr>
          <w:rFonts w:ascii="Times New Roman" w:hAnsi="Times New Roman"/>
          <w:szCs w:val="22"/>
        </w:rPr>
        <w:t xml:space="preserve">  </w:t>
      </w:r>
    </w:p>
    <w:p w14:paraId="65AEF128" w14:textId="3101044C" w:rsidR="00847E0D" w:rsidRPr="00847E0D" w:rsidRDefault="00847E0D" w:rsidP="00993EE3">
      <w:pPr>
        <w:ind w:firstLine="450"/>
        <w:rPr>
          <w:rFonts w:ascii="Times New Roman" w:hAnsi="Times New Roman"/>
          <w:szCs w:val="22"/>
        </w:rPr>
      </w:pPr>
      <w:r w:rsidRPr="00847E0D">
        <w:rPr>
          <w:rFonts w:ascii="Times New Roman" w:hAnsi="Times New Roman"/>
          <w:szCs w:val="22"/>
        </w:rPr>
        <w:t xml:space="preserve">(initials)  </w:t>
      </w:r>
      <w:r w:rsidR="003E3591">
        <w:rPr>
          <w:rFonts w:ascii="Times New Roman" w:hAnsi="Times New Roman"/>
          <w:szCs w:val="22"/>
        </w:rPr>
        <w:t xml:space="preserve">    Here is (are) my question(s):  </w:t>
      </w:r>
    </w:p>
    <w:p w14:paraId="035F00AA" w14:textId="03666BE5" w:rsidR="005C5E5D" w:rsidRPr="00DF2C41" w:rsidRDefault="005C5E5D" w:rsidP="6E5C5FC5">
      <w:pPr>
        <w:rPr>
          <w:rFonts w:ascii="Times New Roman" w:hAnsi="Times New Roman"/>
          <w:szCs w:val="22"/>
        </w:rPr>
      </w:pPr>
    </w:p>
    <w:sectPr w:rsidR="005C5E5D" w:rsidRPr="00DF2C41" w:rsidSect="00E93076">
      <w:footerReference w:type="default" r:id="rId28"/>
      <w:footerReference w:type="first" r:id="rId2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DDE4" w14:textId="77777777" w:rsidR="00FE1A8E" w:rsidRDefault="00FE1A8E" w:rsidP="008F21DA">
      <w:r>
        <w:separator/>
      </w:r>
    </w:p>
  </w:endnote>
  <w:endnote w:type="continuationSeparator" w:id="0">
    <w:p w14:paraId="70A9F8D0" w14:textId="77777777" w:rsidR="00FE1A8E" w:rsidRDefault="00FE1A8E" w:rsidP="008F21DA">
      <w:r>
        <w:continuationSeparator/>
      </w:r>
    </w:p>
  </w:endnote>
  <w:endnote w:type="continuationNotice" w:id="1">
    <w:p w14:paraId="0276E421" w14:textId="77777777" w:rsidR="00FE1A8E" w:rsidRDefault="00FE1A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435A" w14:textId="77777777" w:rsidR="003C5084" w:rsidRPr="00325457" w:rsidRDefault="003C5084" w:rsidP="008F21DA">
    <w:pPr>
      <w:pStyle w:val="Footer"/>
    </w:pPr>
    <w:r w:rsidRPr="00325457">
      <w:t>Michigan State University</w:t>
    </w:r>
    <w:r w:rsidRPr="00325457">
      <w:tab/>
    </w:r>
    <w:r w:rsidRPr="00325457">
      <w:tab/>
      <w:t xml:space="preserve">Page </w:t>
    </w:r>
    <w:r w:rsidRPr="00325457">
      <w:fldChar w:fldCharType="begin"/>
    </w:r>
    <w:r w:rsidRPr="00325457">
      <w:instrText xml:space="preserve"> PAGE </w:instrText>
    </w:r>
    <w:r w:rsidRPr="00325457">
      <w:fldChar w:fldCharType="separate"/>
    </w:r>
    <w:r>
      <w:rPr>
        <w:noProof/>
      </w:rPr>
      <w:t>5</w:t>
    </w:r>
    <w:r w:rsidRPr="0032545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BD09" w14:textId="77777777" w:rsidR="003C5084" w:rsidRPr="00325457" w:rsidRDefault="003C5084" w:rsidP="008F21DA">
    <w:pPr>
      <w:pStyle w:val="Footer"/>
    </w:pPr>
    <w:r w:rsidRPr="00325457">
      <w:t>Michigan State University</w:t>
    </w:r>
    <w:r w:rsidRPr="00325457">
      <w:tab/>
    </w:r>
    <w:r w:rsidRPr="00325457">
      <w:tab/>
      <w:t xml:space="preserve">Page </w:t>
    </w:r>
    <w:r w:rsidRPr="00325457">
      <w:fldChar w:fldCharType="begin"/>
    </w:r>
    <w:r w:rsidRPr="00325457">
      <w:instrText xml:space="preserve"> PAGE </w:instrText>
    </w:r>
    <w:r w:rsidRPr="00325457">
      <w:fldChar w:fldCharType="separate"/>
    </w:r>
    <w:r>
      <w:rPr>
        <w:noProof/>
      </w:rPr>
      <w:t>2</w:t>
    </w:r>
    <w:r w:rsidRPr="00325457">
      <w:fldChar w:fldCharType="end"/>
    </w:r>
  </w:p>
  <w:p w14:paraId="2FB2FB0E" w14:textId="77777777" w:rsidR="003C5084" w:rsidRDefault="003C5084" w:rsidP="008F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91A7C" w14:textId="77777777" w:rsidR="00FE1A8E" w:rsidRDefault="00FE1A8E" w:rsidP="008F21DA">
      <w:r>
        <w:separator/>
      </w:r>
    </w:p>
  </w:footnote>
  <w:footnote w:type="continuationSeparator" w:id="0">
    <w:p w14:paraId="5A44C44F" w14:textId="77777777" w:rsidR="00FE1A8E" w:rsidRDefault="00FE1A8E" w:rsidP="008F21DA">
      <w:r>
        <w:continuationSeparator/>
      </w:r>
    </w:p>
  </w:footnote>
  <w:footnote w:type="continuationNotice" w:id="1">
    <w:p w14:paraId="00555801" w14:textId="77777777" w:rsidR="00FE1A8E" w:rsidRDefault="00FE1A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9E2514"/>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D6EE2968"/>
    <w:lvl w:ilvl="0">
      <w:start w:val="1"/>
      <w:numFmt w:val="decimal"/>
      <w:lvlText w:val="%1."/>
      <w:lvlJc w:val="left"/>
      <w:pPr>
        <w:tabs>
          <w:tab w:val="num" w:pos="720"/>
        </w:tabs>
        <w:ind w:left="720" w:hanging="360"/>
      </w:pPr>
    </w:lvl>
  </w:abstractNum>
  <w:abstractNum w:abstractNumId="2" w15:restartNumberingAfterBreak="0">
    <w:nsid w:val="051B1F8F"/>
    <w:multiLevelType w:val="hybridMultilevel"/>
    <w:tmpl w:val="EC36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416FB"/>
    <w:multiLevelType w:val="hybridMultilevel"/>
    <w:tmpl w:val="7FEA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767"/>
    <w:multiLevelType w:val="hybridMultilevel"/>
    <w:tmpl w:val="65086E1C"/>
    <w:lvl w:ilvl="0" w:tplc="4C166A52">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1511443"/>
    <w:multiLevelType w:val="hybridMultilevel"/>
    <w:tmpl w:val="0C7C5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F63BB7"/>
    <w:multiLevelType w:val="hybridMultilevel"/>
    <w:tmpl w:val="49F0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F5E"/>
    <w:multiLevelType w:val="hybridMultilevel"/>
    <w:tmpl w:val="80FC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B5C51"/>
    <w:multiLevelType w:val="multilevel"/>
    <w:tmpl w:val="A59CB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2A6D8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A02B99"/>
    <w:multiLevelType w:val="hybridMultilevel"/>
    <w:tmpl w:val="3F10D054"/>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31806788">
      <w:numFmt w:val="bullet"/>
      <w:lvlText w:val="·"/>
      <w:lvlJc w:val="left"/>
      <w:pPr>
        <w:ind w:left="2670" w:hanging="510"/>
      </w:pPr>
      <w:rPr>
        <w:rFonts w:ascii="Calibri" w:eastAsia="Cambria"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815777"/>
    <w:multiLevelType w:val="hybridMultilevel"/>
    <w:tmpl w:val="83DA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423F3"/>
    <w:multiLevelType w:val="hybridMultilevel"/>
    <w:tmpl w:val="C242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5424A"/>
    <w:multiLevelType w:val="hybridMultilevel"/>
    <w:tmpl w:val="BD08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F0FC1"/>
    <w:multiLevelType w:val="hybridMultilevel"/>
    <w:tmpl w:val="D4E6F45C"/>
    <w:lvl w:ilvl="0" w:tplc="17A0D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078B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A67A4D"/>
    <w:multiLevelType w:val="hybridMultilevel"/>
    <w:tmpl w:val="BA0AA3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E2482"/>
    <w:multiLevelType w:val="hybridMultilevel"/>
    <w:tmpl w:val="1032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611F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D57000"/>
    <w:multiLevelType w:val="hybridMultilevel"/>
    <w:tmpl w:val="0BC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CA41FD"/>
    <w:multiLevelType w:val="hybridMultilevel"/>
    <w:tmpl w:val="954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15708"/>
    <w:multiLevelType w:val="hybridMultilevel"/>
    <w:tmpl w:val="2D60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62D55"/>
    <w:multiLevelType w:val="hybridMultilevel"/>
    <w:tmpl w:val="2BBE5CD2"/>
    <w:lvl w:ilvl="0" w:tplc="45DEE4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D579B4"/>
    <w:multiLevelType w:val="hybridMultilevel"/>
    <w:tmpl w:val="79C28DB4"/>
    <w:lvl w:ilvl="0" w:tplc="B77A484A">
      <w:start w:val="1"/>
      <w:numFmt w:val="bullet"/>
      <w:lvlText w:val=""/>
      <w:lvlJc w:val="left"/>
      <w:pPr>
        <w:ind w:left="1440" w:hanging="360"/>
      </w:pPr>
      <w:rPr>
        <w:rFonts w:ascii="Symbol" w:hAnsi="Symbol"/>
      </w:rPr>
    </w:lvl>
    <w:lvl w:ilvl="1" w:tplc="A6EC46D8">
      <w:start w:val="1"/>
      <w:numFmt w:val="bullet"/>
      <w:lvlText w:val=""/>
      <w:lvlJc w:val="left"/>
      <w:pPr>
        <w:ind w:left="1440" w:hanging="360"/>
      </w:pPr>
      <w:rPr>
        <w:rFonts w:ascii="Symbol" w:hAnsi="Symbol"/>
      </w:rPr>
    </w:lvl>
    <w:lvl w:ilvl="2" w:tplc="5B10E2D0">
      <w:start w:val="1"/>
      <w:numFmt w:val="bullet"/>
      <w:lvlText w:val=""/>
      <w:lvlJc w:val="left"/>
      <w:pPr>
        <w:ind w:left="1440" w:hanging="360"/>
      </w:pPr>
      <w:rPr>
        <w:rFonts w:ascii="Symbol" w:hAnsi="Symbol"/>
      </w:rPr>
    </w:lvl>
    <w:lvl w:ilvl="3" w:tplc="D2744EB6">
      <w:start w:val="1"/>
      <w:numFmt w:val="bullet"/>
      <w:lvlText w:val=""/>
      <w:lvlJc w:val="left"/>
      <w:pPr>
        <w:ind w:left="1440" w:hanging="360"/>
      </w:pPr>
      <w:rPr>
        <w:rFonts w:ascii="Symbol" w:hAnsi="Symbol"/>
      </w:rPr>
    </w:lvl>
    <w:lvl w:ilvl="4" w:tplc="1C507096">
      <w:start w:val="1"/>
      <w:numFmt w:val="bullet"/>
      <w:lvlText w:val=""/>
      <w:lvlJc w:val="left"/>
      <w:pPr>
        <w:ind w:left="1440" w:hanging="360"/>
      </w:pPr>
      <w:rPr>
        <w:rFonts w:ascii="Symbol" w:hAnsi="Symbol"/>
      </w:rPr>
    </w:lvl>
    <w:lvl w:ilvl="5" w:tplc="876E31A4">
      <w:start w:val="1"/>
      <w:numFmt w:val="bullet"/>
      <w:lvlText w:val=""/>
      <w:lvlJc w:val="left"/>
      <w:pPr>
        <w:ind w:left="1440" w:hanging="360"/>
      </w:pPr>
      <w:rPr>
        <w:rFonts w:ascii="Symbol" w:hAnsi="Symbol"/>
      </w:rPr>
    </w:lvl>
    <w:lvl w:ilvl="6" w:tplc="B8A2A544">
      <w:start w:val="1"/>
      <w:numFmt w:val="bullet"/>
      <w:lvlText w:val=""/>
      <w:lvlJc w:val="left"/>
      <w:pPr>
        <w:ind w:left="1440" w:hanging="360"/>
      </w:pPr>
      <w:rPr>
        <w:rFonts w:ascii="Symbol" w:hAnsi="Symbol"/>
      </w:rPr>
    </w:lvl>
    <w:lvl w:ilvl="7" w:tplc="91C25B66">
      <w:start w:val="1"/>
      <w:numFmt w:val="bullet"/>
      <w:lvlText w:val=""/>
      <w:lvlJc w:val="left"/>
      <w:pPr>
        <w:ind w:left="1440" w:hanging="360"/>
      </w:pPr>
      <w:rPr>
        <w:rFonts w:ascii="Symbol" w:hAnsi="Symbol"/>
      </w:rPr>
    </w:lvl>
    <w:lvl w:ilvl="8" w:tplc="C8C4A880">
      <w:start w:val="1"/>
      <w:numFmt w:val="bullet"/>
      <w:lvlText w:val=""/>
      <w:lvlJc w:val="left"/>
      <w:pPr>
        <w:ind w:left="1440" w:hanging="360"/>
      </w:pPr>
      <w:rPr>
        <w:rFonts w:ascii="Symbol" w:hAnsi="Symbol"/>
      </w:rPr>
    </w:lvl>
  </w:abstractNum>
  <w:abstractNum w:abstractNumId="25" w15:restartNumberingAfterBreak="0">
    <w:nsid w:val="482C7C43"/>
    <w:multiLevelType w:val="hybridMultilevel"/>
    <w:tmpl w:val="2F5A0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F6585"/>
    <w:multiLevelType w:val="multilevel"/>
    <w:tmpl w:val="C482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D67AC"/>
    <w:multiLevelType w:val="hybridMultilevel"/>
    <w:tmpl w:val="E3C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37B30"/>
    <w:multiLevelType w:val="hybridMultilevel"/>
    <w:tmpl w:val="4F30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138AE"/>
    <w:multiLevelType w:val="hybridMultilevel"/>
    <w:tmpl w:val="A11415F6"/>
    <w:lvl w:ilvl="0" w:tplc="04090001">
      <w:start w:val="1"/>
      <w:numFmt w:val="bullet"/>
      <w:lvlText w:val=""/>
      <w:lvlJc w:val="left"/>
      <w:pPr>
        <w:tabs>
          <w:tab w:val="num" w:pos="1440"/>
        </w:tabs>
        <w:ind w:left="1440" w:hanging="360"/>
      </w:pPr>
      <w:rPr>
        <w:rFonts w:ascii="Symbol" w:hAnsi="Symbol" w:hint="default"/>
      </w:rPr>
    </w:lvl>
    <w:lvl w:ilvl="1" w:tplc="EC900BB8">
      <w:start w:val="1"/>
      <w:numFmt w:val="decimal"/>
      <w:lvlText w:val="%2."/>
      <w:lvlJc w:val="left"/>
      <w:pPr>
        <w:tabs>
          <w:tab w:val="num" w:pos="450"/>
        </w:tabs>
        <w:ind w:left="450" w:hanging="360"/>
      </w:pPr>
      <w:rPr>
        <w:rFonts w:hint="default"/>
        <w:b w:val="0"/>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C6C2B206">
      <w:start w:val="1"/>
      <w:numFmt w:val="decimal"/>
      <w:lvlText w:val="%5"/>
      <w:lvlJc w:val="left"/>
      <w:pPr>
        <w:ind w:left="4680" w:hanging="720"/>
      </w:pPr>
      <w:rPr>
        <w:rFonts w:hint="default"/>
      </w:rPr>
    </w:lvl>
    <w:lvl w:ilvl="5" w:tplc="4A644B76">
      <w:numFmt w:val="decimal"/>
      <w:lvlText w:val="%6"/>
      <w:lvlJc w:val="left"/>
      <w:pPr>
        <w:ind w:left="5400" w:hanging="72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BB32DCA"/>
    <w:multiLevelType w:val="multilevel"/>
    <w:tmpl w:val="AC443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682E0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8A0329"/>
    <w:multiLevelType w:val="hybridMultilevel"/>
    <w:tmpl w:val="71E49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D1E10"/>
    <w:multiLevelType w:val="hybridMultilevel"/>
    <w:tmpl w:val="D444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736E5"/>
    <w:multiLevelType w:val="hybridMultilevel"/>
    <w:tmpl w:val="4D52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377D9"/>
    <w:multiLevelType w:val="hybridMultilevel"/>
    <w:tmpl w:val="4FA28780"/>
    <w:lvl w:ilvl="0" w:tplc="C0F650D4">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111B2"/>
    <w:multiLevelType w:val="hybridMultilevel"/>
    <w:tmpl w:val="DF22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D0AB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D975D7F"/>
    <w:multiLevelType w:val="hybridMultilevel"/>
    <w:tmpl w:val="2D5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97AD6"/>
    <w:multiLevelType w:val="hybridMultilevel"/>
    <w:tmpl w:val="646A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448086">
    <w:abstractNumId w:val="10"/>
  </w:num>
  <w:num w:numId="2" w16cid:durableId="227955935">
    <w:abstractNumId w:val="20"/>
  </w:num>
  <w:num w:numId="3" w16cid:durableId="1331904123">
    <w:abstractNumId w:val="22"/>
  </w:num>
  <w:num w:numId="4" w16cid:durableId="942111267">
    <w:abstractNumId w:val="5"/>
  </w:num>
  <w:num w:numId="5" w16cid:durableId="1625691290">
    <w:abstractNumId w:val="28"/>
  </w:num>
  <w:num w:numId="6" w16cid:durableId="91976356">
    <w:abstractNumId w:val="27"/>
  </w:num>
  <w:num w:numId="7" w16cid:durableId="1864440051">
    <w:abstractNumId w:val="6"/>
  </w:num>
  <w:num w:numId="8" w16cid:durableId="1871910745">
    <w:abstractNumId w:val="11"/>
  </w:num>
  <w:num w:numId="9" w16cid:durableId="130826196">
    <w:abstractNumId w:val="19"/>
  </w:num>
  <w:num w:numId="10" w16cid:durableId="268467016">
    <w:abstractNumId w:val="39"/>
  </w:num>
  <w:num w:numId="11" w16cid:durableId="1667247711">
    <w:abstractNumId w:val="34"/>
  </w:num>
  <w:num w:numId="12" w16cid:durableId="649015776">
    <w:abstractNumId w:val="33"/>
  </w:num>
  <w:num w:numId="13" w16cid:durableId="2145006920">
    <w:abstractNumId w:val="13"/>
  </w:num>
  <w:num w:numId="14" w16cid:durableId="1394431971">
    <w:abstractNumId w:val="0"/>
  </w:num>
  <w:num w:numId="15" w16cid:durableId="298800357">
    <w:abstractNumId w:val="1"/>
  </w:num>
  <w:num w:numId="16" w16cid:durableId="540820229">
    <w:abstractNumId w:val="2"/>
  </w:num>
  <w:num w:numId="17" w16cid:durableId="1176305864">
    <w:abstractNumId w:val="3"/>
  </w:num>
  <w:num w:numId="18" w16cid:durableId="1497568647">
    <w:abstractNumId w:val="18"/>
  </w:num>
  <w:num w:numId="19" w16cid:durableId="2136291029">
    <w:abstractNumId w:val="37"/>
  </w:num>
  <w:num w:numId="20" w16cid:durableId="1818034750">
    <w:abstractNumId w:val="24"/>
  </w:num>
  <w:num w:numId="21" w16cid:durableId="628239817">
    <w:abstractNumId w:val="31"/>
  </w:num>
  <w:num w:numId="22" w16cid:durableId="1688630840">
    <w:abstractNumId w:val="9"/>
  </w:num>
  <w:num w:numId="23" w16cid:durableId="333610025">
    <w:abstractNumId w:val="15"/>
  </w:num>
  <w:num w:numId="24" w16cid:durableId="1939100636">
    <w:abstractNumId w:val="30"/>
  </w:num>
  <w:num w:numId="25" w16cid:durableId="1209995433">
    <w:abstractNumId w:val="17"/>
  </w:num>
  <w:num w:numId="26" w16cid:durableId="383867694">
    <w:abstractNumId w:val="21"/>
  </w:num>
  <w:num w:numId="27" w16cid:durableId="1311792924">
    <w:abstractNumId w:val="38"/>
  </w:num>
  <w:num w:numId="28" w16cid:durableId="708408506">
    <w:abstractNumId w:val="23"/>
  </w:num>
  <w:num w:numId="29" w16cid:durableId="313720879">
    <w:abstractNumId w:val="8"/>
  </w:num>
  <w:num w:numId="30" w16cid:durableId="1449158069">
    <w:abstractNumId w:val="12"/>
  </w:num>
  <w:num w:numId="31" w16cid:durableId="1268346200">
    <w:abstractNumId w:val="7"/>
  </w:num>
  <w:num w:numId="32" w16cid:durableId="1901674680">
    <w:abstractNumId w:val="26"/>
  </w:num>
  <w:num w:numId="33" w16cid:durableId="2089690862">
    <w:abstractNumId w:val="16"/>
  </w:num>
  <w:num w:numId="34" w16cid:durableId="1314023420">
    <w:abstractNumId w:val="29"/>
  </w:num>
  <w:num w:numId="35" w16cid:durableId="1432117985">
    <w:abstractNumId w:val="14"/>
  </w:num>
  <w:num w:numId="36" w16cid:durableId="1073893572">
    <w:abstractNumId w:val="4"/>
  </w:num>
  <w:num w:numId="37" w16cid:durableId="1173371037">
    <w:abstractNumId w:val="25"/>
  </w:num>
  <w:num w:numId="38" w16cid:durableId="2060545926">
    <w:abstractNumId w:val="32"/>
  </w:num>
  <w:num w:numId="39" w16cid:durableId="148641140">
    <w:abstractNumId w:val="35"/>
  </w:num>
  <w:num w:numId="40" w16cid:durableId="1195578124">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F8"/>
    <w:rsid w:val="00001572"/>
    <w:rsid w:val="000015B4"/>
    <w:rsid w:val="00003274"/>
    <w:rsid w:val="00003871"/>
    <w:rsid w:val="00003B85"/>
    <w:rsid w:val="000119BC"/>
    <w:rsid w:val="000132C1"/>
    <w:rsid w:val="0002033C"/>
    <w:rsid w:val="000226E1"/>
    <w:rsid w:val="000250EC"/>
    <w:rsid w:val="00025D2C"/>
    <w:rsid w:val="0003067A"/>
    <w:rsid w:val="00041CC6"/>
    <w:rsid w:val="00044F2C"/>
    <w:rsid w:val="00044F83"/>
    <w:rsid w:val="00046C69"/>
    <w:rsid w:val="000518DD"/>
    <w:rsid w:val="000612E7"/>
    <w:rsid w:val="000643FF"/>
    <w:rsid w:val="00066051"/>
    <w:rsid w:val="000664F7"/>
    <w:rsid w:val="00070ABA"/>
    <w:rsid w:val="00071543"/>
    <w:rsid w:val="00077142"/>
    <w:rsid w:val="00080837"/>
    <w:rsid w:val="000818DC"/>
    <w:rsid w:val="00083B07"/>
    <w:rsid w:val="00095341"/>
    <w:rsid w:val="000A6A4F"/>
    <w:rsid w:val="000B23F8"/>
    <w:rsid w:val="000D4F80"/>
    <w:rsid w:val="000E32B2"/>
    <w:rsid w:val="000F42A9"/>
    <w:rsid w:val="000F6400"/>
    <w:rsid w:val="00103491"/>
    <w:rsid w:val="001076D8"/>
    <w:rsid w:val="00110C46"/>
    <w:rsid w:val="00110D6E"/>
    <w:rsid w:val="00114907"/>
    <w:rsid w:val="001151CF"/>
    <w:rsid w:val="001315A5"/>
    <w:rsid w:val="001360F3"/>
    <w:rsid w:val="0014559B"/>
    <w:rsid w:val="00147990"/>
    <w:rsid w:val="001504F9"/>
    <w:rsid w:val="0015067C"/>
    <w:rsid w:val="00162997"/>
    <w:rsid w:val="00164C29"/>
    <w:rsid w:val="00166D8D"/>
    <w:rsid w:val="00171643"/>
    <w:rsid w:val="00176F6C"/>
    <w:rsid w:val="00183373"/>
    <w:rsid w:val="00187187"/>
    <w:rsid w:val="0019049C"/>
    <w:rsid w:val="0019283D"/>
    <w:rsid w:val="00192F47"/>
    <w:rsid w:val="00194304"/>
    <w:rsid w:val="001952FB"/>
    <w:rsid w:val="001A78B0"/>
    <w:rsid w:val="001B3621"/>
    <w:rsid w:val="001B3A38"/>
    <w:rsid w:val="001B5E9E"/>
    <w:rsid w:val="001B65F9"/>
    <w:rsid w:val="001B67A9"/>
    <w:rsid w:val="001C2149"/>
    <w:rsid w:val="001C4B79"/>
    <w:rsid w:val="001C4DDB"/>
    <w:rsid w:val="001C583F"/>
    <w:rsid w:val="001D61D5"/>
    <w:rsid w:val="001D6F1D"/>
    <w:rsid w:val="001E7541"/>
    <w:rsid w:val="001F6E9C"/>
    <w:rsid w:val="001F7D2B"/>
    <w:rsid w:val="0020077A"/>
    <w:rsid w:val="00217AC1"/>
    <w:rsid w:val="0022065C"/>
    <w:rsid w:val="002223D2"/>
    <w:rsid w:val="00223989"/>
    <w:rsid w:val="00223CE4"/>
    <w:rsid w:val="0023074B"/>
    <w:rsid w:val="00231C24"/>
    <w:rsid w:val="00232810"/>
    <w:rsid w:val="002349C3"/>
    <w:rsid w:val="00234CDB"/>
    <w:rsid w:val="00237373"/>
    <w:rsid w:val="00237899"/>
    <w:rsid w:val="002423DE"/>
    <w:rsid w:val="002449A7"/>
    <w:rsid w:val="00250749"/>
    <w:rsid w:val="00252A7A"/>
    <w:rsid w:val="00256F14"/>
    <w:rsid w:val="00271447"/>
    <w:rsid w:val="00272933"/>
    <w:rsid w:val="00273010"/>
    <w:rsid w:val="00276C23"/>
    <w:rsid w:val="002817AB"/>
    <w:rsid w:val="00282401"/>
    <w:rsid w:val="00291C3D"/>
    <w:rsid w:val="00295A80"/>
    <w:rsid w:val="002A37C4"/>
    <w:rsid w:val="002A4FB2"/>
    <w:rsid w:val="002A6378"/>
    <w:rsid w:val="002A778D"/>
    <w:rsid w:val="002B2311"/>
    <w:rsid w:val="002B2F98"/>
    <w:rsid w:val="002B31C1"/>
    <w:rsid w:val="002C08EF"/>
    <w:rsid w:val="002C751B"/>
    <w:rsid w:val="002D0E21"/>
    <w:rsid w:val="002D16E5"/>
    <w:rsid w:val="002D5427"/>
    <w:rsid w:val="002D5CCA"/>
    <w:rsid w:val="002E227C"/>
    <w:rsid w:val="002E438B"/>
    <w:rsid w:val="002E741E"/>
    <w:rsid w:val="002F0856"/>
    <w:rsid w:val="002F08FD"/>
    <w:rsid w:val="002F13CF"/>
    <w:rsid w:val="002F3C77"/>
    <w:rsid w:val="002F71B4"/>
    <w:rsid w:val="00306A48"/>
    <w:rsid w:val="00307584"/>
    <w:rsid w:val="0030758E"/>
    <w:rsid w:val="00307B6F"/>
    <w:rsid w:val="003163FC"/>
    <w:rsid w:val="0031696F"/>
    <w:rsid w:val="00316EFD"/>
    <w:rsid w:val="0031700F"/>
    <w:rsid w:val="00321E4F"/>
    <w:rsid w:val="00325457"/>
    <w:rsid w:val="00325D88"/>
    <w:rsid w:val="00326D0E"/>
    <w:rsid w:val="00327264"/>
    <w:rsid w:val="0032785D"/>
    <w:rsid w:val="00327BA5"/>
    <w:rsid w:val="003333FE"/>
    <w:rsid w:val="0033646C"/>
    <w:rsid w:val="00340334"/>
    <w:rsid w:val="00357136"/>
    <w:rsid w:val="00366455"/>
    <w:rsid w:val="00376C65"/>
    <w:rsid w:val="00391F18"/>
    <w:rsid w:val="00395796"/>
    <w:rsid w:val="003A2F6D"/>
    <w:rsid w:val="003B4285"/>
    <w:rsid w:val="003B7BAA"/>
    <w:rsid w:val="003C5084"/>
    <w:rsid w:val="003C5C31"/>
    <w:rsid w:val="003C614F"/>
    <w:rsid w:val="003C7B22"/>
    <w:rsid w:val="003D007E"/>
    <w:rsid w:val="003D01EF"/>
    <w:rsid w:val="003D3139"/>
    <w:rsid w:val="003D719F"/>
    <w:rsid w:val="003E033D"/>
    <w:rsid w:val="003E04B1"/>
    <w:rsid w:val="003E0856"/>
    <w:rsid w:val="003E3591"/>
    <w:rsid w:val="003E4501"/>
    <w:rsid w:val="003F027B"/>
    <w:rsid w:val="003F710A"/>
    <w:rsid w:val="004073F8"/>
    <w:rsid w:val="0040749F"/>
    <w:rsid w:val="00412A08"/>
    <w:rsid w:val="00413781"/>
    <w:rsid w:val="00415098"/>
    <w:rsid w:val="00415AD0"/>
    <w:rsid w:val="004167F9"/>
    <w:rsid w:val="004204F2"/>
    <w:rsid w:val="00421D7A"/>
    <w:rsid w:val="00424F8D"/>
    <w:rsid w:val="00426B4E"/>
    <w:rsid w:val="00434450"/>
    <w:rsid w:val="00440C2A"/>
    <w:rsid w:val="00441207"/>
    <w:rsid w:val="00446C19"/>
    <w:rsid w:val="00450938"/>
    <w:rsid w:val="004519A2"/>
    <w:rsid w:val="00460318"/>
    <w:rsid w:val="00461D07"/>
    <w:rsid w:val="00461F4B"/>
    <w:rsid w:val="004667FE"/>
    <w:rsid w:val="0047646B"/>
    <w:rsid w:val="0048220D"/>
    <w:rsid w:val="004825BE"/>
    <w:rsid w:val="00483FE5"/>
    <w:rsid w:val="00494B8A"/>
    <w:rsid w:val="004A3076"/>
    <w:rsid w:val="004A32D9"/>
    <w:rsid w:val="004A4186"/>
    <w:rsid w:val="004A4502"/>
    <w:rsid w:val="004B1536"/>
    <w:rsid w:val="004B5375"/>
    <w:rsid w:val="004B57EF"/>
    <w:rsid w:val="004B5CEC"/>
    <w:rsid w:val="004C4C1B"/>
    <w:rsid w:val="004C521A"/>
    <w:rsid w:val="004C6573"/>
    <w:rsid w:val="004D7F4B"/>
    <w:rsid w:val="004E0CB2"/>
    <w:rsid w:val="004E0EE8"/>
    <w:rsid w:val="004E30D1"/>
    <w:rsid w:val="004E4811"/>
    <w:rsid w:val="004E7346"/>
    <w:rsid w:val="004E901B"/>
    <w:rsid w:val="004F1382"/>
    <w:rsid w:val="005009A0"/>
    <w:rsid w:val="00501D69"/>
    <w:rsid w:val="00505852"/>
    <w:rsid w:val="005076CF"/>
    <w:rsid w:val="00514D45"/>
    <w:rsid w:val="00515D4E"/>
    <w:rsid w:val="005221F4"/>
    <w:rsid w:val="00524C3F"/>
    <w:rsid w:val="00530E86"/>
    <w:rsid w:val="00532078"/>
    <w:rsid w:val="005363AD"/>
    <w:rsid w:val="00540629"/>
    <w:rsid w:val="00547E88"/>
    <w:rsid w:val="00555421"/>
    <w:rsid w:val="0055786A"/>
    <w:rsid w:val="0056238B"/>
    <w:rsid w:val="00563CCC"/>
    <w:rsid w:val="0056487E"/>
    <w:rsid w:val="005674CF"/>
    <w:rsid w:val="005826C1"/>
    <w:rsid w:val="00590B29"/>
    <w:rsid w:val="00590DF5"/>
    <w:rsid w:val="00591475"/>
    <w:rsid w:val="005A6FFE"/>
    <w:rsid w:val="005A7CF2"/>
    <w:rsid w:val="005B0CE9"/>
    <w:rsid w:val="005B1A13"/>
    <w:rsid w:val="005B2B65"/>
    <w:rsid w:val="005B6D81"/>
    <w:rsid w:val="005C07F1"/>
    <w:rsid w:val="005C24C2"/>
    <w:rsid w:val="005C5D08"/>
    <w:rsid w:val="005C5E5D"/>
    <w:rsid w:val="005C6317"/>
    <w:rsid w:val="005C63F6"/>
    <w:rsid w:val="005D2AF1"/>
    <w:rsid w:val="005D692B"/>
    <w:rsid w:val="005E096C"/>
    <w:rsid w:val="005F2307"/>
    <w:rsid w:val="005F2952"/>
    <w:rsid w:val="005F36F6"/>
    <w:rsid w:val="00602954"/>
    <w:rsid w:val="00603C72"/>
    <w:rsid w:val="00605D7B"/>
    <w:rsid w:val="00612ED2"/>
    <w:rsid w:val="00613B41"/>
    <w:rsid w:val="00621F98"/>
    <w:rsid w:val="006233B7"/>
    <w:rsid w:val="00627129"/>
    <w:rsid w:val="00631390"/>
    <w:rsid w:val="0063141F"/>
    <w:rsid w:val="00637244"/>
    <w:rsid w:val="00642D3A"/>
    <w:rsid w:val="0064341F"/>
    <w:rsid w:val="006533BD"/>
    <w:rsid w:val="00664597"/>
    <w:rsid w:val="00664AC2"/>
    <w:rsid w:val="006659CE"/>
    <w:rsid w:val="006666E6"/>
    <w:rsid w:val="0066717E"/>
    <w:rsid w:val="006727C8"/>
    <w:rsid w:val="00676A26"/>
    <w:rsid w:val="00676EE3"/>
    <w:rsid w:val="00681647"/>
    <w:rsid w:val="00687794"/>
    <w:rsid w:val="00694C7A"/>
    <w:rsid w:val="00695C41"/>
    <w:rsid w:val="00695F43"/>
    <w:rsid w:val="0069631C"/>
    <w:rsid w:val="006971A5"/>
    <w:rsid w:val="006A46B9"/>
    <w:rsid w:val="006B00EF"/>
    <w:rsid w:val="006B1A47"/>
    <w:rsid w:val="006B2021"/>
    <w:rsid w:val="006B26ED"/>
    <w:rsid w:val="006C24B5"/>
    <w:rsid w:val="006C38DB"/>
    <w:rsid w:val="006C3CBA"/>
    <w:rsid w:val="006C7A3B"/>
    <w:rsid w:val="006D4C47"/>
    <w:rsid w:val="006E1B0F"/>
    <w:rsid w:val="006E41B2"/>
    <w:rsid w:val="006E7B8A"/>
    <w:rsid w:val="006F586D"/>
    <w:rsid w:val="007016FF"/>
    <w:rsid w:val="007037EF"/>
    <w:rsid w:val="007051E2"/>
    <w:rsid w:val="007103C7"/>
    <w:rsid w:val="007114DE"/>
    <w:rsid w:val="007165CD"/>
    <w:rsid w:val="007203B2"/>
    <w:rsid w:val="00725622"/>
    <w:rsid w:val="007266EF"/>
    <w:rsid w:val="00732B8A"/>
    <w:rsid w:val="00732BBE"/>
    <w:rsid w:val="007359EE"/>
    <w:rsid w:val="00750A37"/>
    <w:rsid w:val="007516B0"/>
    <w:rsid w:val="00756201"/>
    <w:rsid w:val="00764AB6"/>
    <w:rsid w:val="007659D8"/>
    <w:rsid w:val="00765A5B"/>
    <w:rsid w:val="00767CEE"/>
    <w:rsid w:val="00780984"/>
    <w:rsid w:val="0078369B"/>
    <w:rsid w:val="00787A6C"/>
    <w:rsid w:val="00791166"/>
    <w:rsid w:val="00797F75"/>
    <w:rsid w:val="007B4981"/>
    <w:rsid w:val="007C3B81"/>
    <w:rsid w:val="007C5D3A"/>
    <w:rsid w:val="007D0C08"/>
    <w:rsid w:val="007D30CC"/>
    <w:rsid w:val="007D3582"/>
    <w:rsid w:val="007E104E"/>
    <w:rsid w:val="007E4280"/>
    <w:rsid w:val="007E44B4"/>
    <w:rsid w:val="007E76BA"/>
    <w:rsid w:val="007F089E"/>
    <w:rsid w:val="007F251A"/>
    <w:rsid w:val="007F25F1"/>
    <w:rsid w:val="007F4DC4"/>
    <w:rsid w:val="0080193D"/>
    <w:rsid w:val="0080315F"/>
    <w:rsid w:val="00811598"/>
    <w:rsid w:val="008134B2"/>
    <w:rsid w:val="00821115"/>
    <w:rsid w:val="00822C0F"/>
    <w:rsid w:val="00823EAF"/>
    <w:rsid w:val="00825558"/>
    <w:rsid w:val="00830B96"/>
    <w:rsid w:val="0084161E"/>
    <w:rsid w:val="00847E0D"/>
    <w:rsid w:val="008523F6"/>
    <w:rsid w:val="00865227"/>
    <w:rsid w:val="008663F8"/>
    <w:rsid w:val="00876276"/>
    <w:rsid w:val="008830F9"/>
    <w:rsid w:val="0089372D"/>
    <w:rsid w:val="00894963"/>
    <w:rsid w:val="008968AF"/>
    <w:rsid w:val="00896F29"/>
    <w:rsid w:val="00897645"/>
    <w:rsid w:val="008A3E31"/>
    <w:rsid w:val="008A4EC2"/>
    <w:rsid w:val="008B16DD"/>
    <w:rsid w:val="008D2BB0"/>
    <w:rsid w:val="008D427A"/>
    <w:rsid w:val="008D611B"/>
    <w:rsid w:val="008D714C"/>
    <w:rsid w:val="008E3B23"/>
    <w:rsid w:val="008E748F"/>
    <w:rsid w:val="008F1676"/>
    <w:rsid w:val="008F21DA"/>
    <w:rsid w:val="008F2448"/>
    <w:rsid w:val="008F7E2F"/>
    <w:rsid w:val="00912AAE"/>
    <w:rsid w:val="00921740"/>
    <w:rsid w:val="00932F71"/>
    <w:rsid w:val="009340F3"/>
    <w:rsid w:val="00934E99"/>
    <w:rsid w:val="00937155"/>
    <w:rsid w:val="00937A98"/>
    <w:rsid w:val="00940AAD"/>
    <w:rsid w:val="00946DFE"/>
    <w:rsid w:val="00957742"/>
    <w:rsid w:val="00960D16"/>
    <w:rsid w:val="00961DBF"/>
    <w:rsid w:val="00971D41"/>
    <w:rsid w:val="00972069"/>
    <w:rsid w:val="00975A41"/>
    <w:rsid w:val="00983DCE"/>
    <w:rsid w:val="00983DFB"/>
    <w:rsid w:val="009857DF"/>
    <w:rsid w:val="0098791A"/>
    <w:rsid w:val="009935E4"/>
    <w:rsid w:val="00993EE3"/>
    <w:rsid w:val="009A22D1"/>
    <w:rsid w:val="009A2AE7"/>
    <w:rsid w:val="009A4446"/>
    <w:rsid w:val="009B19AC"/>
    <w:rsid w:val="009B3228"/>
    <w:rsid w:val="009B3602"/>
    <w:rsid w:val="009B3FB3"/>
    <w:rsid w:val="009B43D0"/>
    <w:rsid w:val="009B48D3"/>
    <w:rsid w:val="009B4DE5"/>
    <w:rsid w:val="009B5A30"/>
    <w:rsid w:val="009C31AD"/>
    <w:rsid w:val="009C7091"/>
    <w:rsid w:val="009C70AB"/>
    <w:rsid w:val="009C73DF"/>
    <w:rsid w:val="009D2DFA"/>
    <w:rsid w:val="009D53D1"/>
    <w:rsid w:val="009E028E"/>
    <w:rsid w:val="009E1984"/>
    <w:rsid w:val="009E4F65"/>
    <w:rsid w:val="009F2B0A"/>
    <w:rsid w:val="00A01C84"/>
    <w:rsid w:val="00A05248"/>
    <w:rsid w:val="00A07555"/>
    <w:rsid w:val="00A07B6B"/>
    <w:rsid w:val="00A103D4"/>
    <w:rsid w:val="00A14CE1"/>
    <w:rsid w:val="00A15AC8"/>
    <w:rsid w:val="00A15CA7"/>
    <w:rsid w:val="00A219E3"/>
    <w:rsid w:val="00A2218C"/>
    <w:rsid w:val="00A244C5"/>
    <w:rsid w:val="00A318B3"/>
    <w:rsid w:val="00A43E90"/>
    <w:rsid w:val="00A45A50"/>
    <w:rsid w:val="00A52EED"/>
    <w:rsid w:val="00A602AC"/>
    <w:rsid w:val="00A619A2"/>
    <w:rsid w:val="00A6357D"/>
    <w:rsid w:val="00A64F35"/>
    <w:rsid w:val="00A66CC3"/>
    <w:rsid w:val="00A70E97"/>
    <w:rsid w:val="00A72169"/>
    <w:rsid w:val="00A7702C"/>
    <w:rsid w:val="00A80641"/>
    <w:rsid w:val="00A81933"/>
    <w:rsid w:val="00A82D2B"/>
    <w:rsid w:val="00A94E3A"/>
    <w:rsid w:val="00A95273"/>
    <w:rsid w:val="00AA00D5"/>
    <w:rsid w:val="00AA377C"/>
    <w:rsid w:val="00AA7B2B"/>
    <w:rsid w:val="00AB3FA6"/>
    <w:rsid w:val="00AB3FED"/>
    <w:rsid w:val="00AB4D59"/>
    <w:rsid w:val="00AC1F08"/>
    <w:rsid w:val="00AC2230"/>
    <w:rsid w:val="00AC614D"/>
    <w:rsid w:val="00AC7EDC"/>
    <w:rsid w:val="00AD403B"/>
    <w:rsid w:val="00AD53F2"/>
    <w:rsid w:val="00AD677F"/>
    <w:rsid w:val="00AD697C"/>
    <w:rsid w:val="00AD6C85"/>
    <w:rsid w:val="00AE139F"/>
    <w:rsid w:val="00AE2ADB"/>
    <w:rsid w:val="00AE322C"/>
    <w:rsid w:val="00AE3B3B"/>
    <w:rsid w:val="00AE44CF"/>
    <w:rsid w:val="00AF1F86"/>
    <w:rsid w:val="00AF3AB7"/>
    <w:rsid w:val="00AF7BAC"/>
    <w:rsid w:val="00B01EC7"/>
    <w:rsid w:val="00B072B5"/>
    <w:rsid w:val="00B13B6D"/>
    <w:rsid w:val="00B1472E"/>
    <w:rsid w:val="00B32D29"/>
    <w:rsid w:val="00B3451D"/>
    <w:rsid w:val="00B372C3"/>
    <w:rsid w:val="00B40584"/>
    <w:rsid w:val="00B408D4"/>
    <w:rsid w:val="00B53AE3"/>
    <w:rsid w:val="00B54F15"/>
    <w:rsid w:val="00B6011A"/>
    <w:rsid w:val="00B62827"/>
    <w:rsid w:val="00B66C74"/>
    <w:rsid w:val="00B77501"/>
    <w:rsid w:val="00B83A89"/>
    <w:rsid w:val="00B83D85"/>
    <w:rsid w:val="00B85F90"/>
    <w:rsid w:val="00B8770B"/>
    <w:rsid w:val="00B90955"/>
    <w:rsid w:val="00B919B1"/>
    <w:rsid w:val="00BA45F3"/>
    <w:rsid w:val="00BA4638"/>
    <w:rsid w:val="00BA56A8"/>
    <w:rsid w:val="00BB3DD2"/>
    <w:rsid w:val="00BC0411"/>
    <w:rsid w:val="00BD2031"/>
    <w:rsid w:val="00BD3F38"/>
    <w:rsid w:val="00BE2AF8"/>
    <w:rsid w:val="00BF1028"/>
    <w:rsid w:val="00BF39DC"/>
    <w:rsid w:val="00BF4EB9"/>
    <w:rsid w:val="00BF7E9E"/>
    <w:rsid w:val="00C023B2"/>
    <w:rsid w:val="00C10E15"/>
    <w:rsid w:val="00C113C0"/>
    <w:rsid w:val="00C1522F"/>
    <w:rsid w:val="00C20DD0"/>
    <w:rsid w:val="00C232C1"/>
    <w:rsid w:val="00C27778"/>
    <w:rsid w:val="00C27A9B"/>
    <w:rsid w:val="00C37576"/>
    <w:rsid w:val="00C40C14"/>
    <w:rsid w:val="00C44D52"/>
    <w:rsid w:val="00C47A41"/>
    <w:rsid w:val="00C53FBB"/>
    <w:rsid w:val="00C57816"/>
    <w:rsid w:val="00C60F00"/>
    <w:rsid w:val="00C63BCB"/>
    <w:rsid w:val="00C72125"/>
    <w:rsid w:val="00C72748"/>
    <w:rsid w:val="00C7276B"/>
    <w:rsid w:val="00C769FC"/>
    <w:rsid w:val="00C771DF"/>
    <w:rsid w:val="00C80348"/>
    <w:rsid w:val="00C85C98"/>
    <w:rsid w:val="00C917DC"/>
    <w:rsid w:val="00C97104"/>
    <w:rsid w:val="00C97AB1"/>
    <w:rsid w:val="00CA3079"/>
    <w:rsid w:val="00CA33A0"/>
    <w:rsid w:val="00CA6932"/>
    <w:rsid w:val="00CA7CED"/>
    <w:rsid w:val="00CB1240"/>
    <w:rsid w:val="00CB7F99"/>
    <w:rsid w:val="00CC21C1"/>
    <w:rsid w:val="00CD499C"/>
    <w:rsid w:val="00CD6653"/>
    <w:rsid w:val="00CD704C"/>
    <w:rsid w:val="00CE3D2D"/>
    <w:rsid w:val="00CE3F29"/>
    <w:rsid w:val="00CE42F4"/>
    <w:rsid w:val="00CE57C3"/>
    <w:rsid w:val="00CE60BA"/>
    <w:rsid w:val="00CF055A"/>
    <w:rsid w:val="00CF1732"/>
    <w:rsid w:val="00CF232C"/>
    <w:rsid w:val="00CF7F98"/>
    <w:rsid w:val="00D03C1B"/>
    <w:rsid w:val="00D0510A"/>
    <w:rsid w:val="00D071F4"/>
    <w:rsid w:val="00D13B05"/>
    <w:rsid w:val="00D23885"/>
    <w:rsid w:val="00D248C7"/>
    <w:rsid w:val="00D25025"/>
    <w:rsid w:val="00D267D8"/>
    <w:rsid w:val="00D32C5A"/>
    <w:rsid w:val="00D34B41"/>
    <w:rsid w:val="00D35489"/>
    <w:rsid w:val="00D42C55"/>
    <w:rsid w:val="00D4347D"/>
    <w:rsid w:val="00D479F6"/>
    <w:rsid w:val="00D5277C"/>
    <w:rsid w:val="00D628FE"/>
    <w:rsid w:val="00D62F18"/>
    <w:rsid w:val="00D644BD"/>
    <w:rsid w:val="00D65BD4"/>
    <w:rsid w:val="00D71C1C"/>
    <w:rsid w:val="00D71D42"/>
    <w:rsid w:val="00D721A7"/>
    <w:rsid w:val="00D7550E"/>
    <w:rsid w:val="00D85979"/>
    <w:rsid w:val="00D862BB"/>
    <w:rsid w:val="00D87340"/>
    <w:rsid w:val="00D87559"/>
    <w:rsid w:val="00D87CED"/>
    <w:rsid w:val="00D87DF7"/>
    <w:rsid w:val="00D91E18"/>
    <w:rsid w:val="00D9261C"/>
    <w:rsid w:val="00D92848"/>
    <w:rsid w:val="00D9574D"/>
    <w:rsid w:val="00DA14DA"/>
    <w:rsid w:val="00DA7CFA"/>
    <w:rsid w:val="00DA7DAF"/>
    <w:rsid w:val="00DB061A"/>
    <w:rsid w:val="00DB2560"/>
    <w:rsid w:val="00DB663A"/>
    <w:rsid w:val="00DC12D4"/>
    <w:rsid w:val="00DC74FF"/>
    <w:rsid w:val="00DD0CC6"/>
    <w:rsid w:val="00DD41A1"/>
    <w:rsid w:val="00DD5978"/>
    <w:rsid w:val="00DE1231"/>
    <w:rsid w:val="00DE595D"/>
    <w:rsid w:val="00DF150C"/>
    <w:rsid w:val="00DF2967"/>
    <w:rsid w:val="00DF2C41"/>
    <w:rsid w:val="00DF4401"/>
    <w:rsid w:val="00E007E2"/>
    <w:rsid w:val="00E00B73"/>
    <w:rsid w:val="00E01D0B"/>
    <w:rsid w:val="00E031B2"/>
    <w:rsid w:val="00E0654E"/>
    <w:rsid w:val="00E100DF"/>
    <w:rsid w:val="00E118B0"/>
    <w:rsid w:val="00E13F2B"/>
    <w:rsid w:val="00E16BD5"/>
    <w:rsid w:val="00E17094"/>
    <w:rsid w:val="00E20005"/>
    <w:rsid w:val="00E213C6"/>
    <w:rsid w:val="00E213CD"/>
    <w:rsid w:val="00E228DB"/>
    <w:rsid w:val="00E23389"/>
    <w:rsid w:val="00E31659"/>
    <w:rsid w:val="00E37466"/>
    <w:rsid w:val="00E4382F"/>
    <w:rsid w:val="00E46DDF"/>
    <w:rsid w:val="00E506B3"/>
    <w:rsid w:val="00E51F1B"/>
    <w:rsid w:val="00E52F04"/>
    <w:rsid w:val="00E57EF6"/>
    <w:rsid w:val="00E656AF"/>
    <w:rsid w:val="00E66C67"/>
    <w:rsid w:val="00E73699"/>
    <w:rsid w:val="00E73EA3"/>
    <w:rsid w:val="00E80173"/>
    <w:rsid w:val="00E8056A"/>
    <w:rsid w:val="00E82956"/>
    <w:rsid w:val="00E84D3D"/>
    <w:rsid w:val="00E904AD"/>
    <w:rsid w:val="00E93076"/>
    <w:rsid w:val="00E97723"/>
    <w:rsid w:val="00E97E8B"/>
    <w:rsid w:val="00EA5DE2"/>
    <w:rsid w:val="00EB4FCE"/>
    <w:rsid w:val="00EB77C2"/>
    <w:rsid w:val="00EC2872"/>
    <w:rsid w:val="00EC5481"/>
    <w:rsid w:val="00ED48B6"/>
    <w:rsid w:val="00ED629A"/>
    <w:rsid w:val="00EE144A"/>
    <w:rsid w:val="00EE16FB"/>
    <w:rsid w:val="00EE4234"/>
    <w:rsid w:val="00EE5C2C"/>
    <w:rsid w:val="00F005F1"/>
    <w:rsid w:val="00F05097"/>
    <w:rsid w:val="00F054F8"/>
    <w:rsid w:val="00F07F65"/>
    <w:rsid w:val="00F10EAE"/>
    <w:rsid w:val="00F17680"/>
    <w:rsid w:val="00F20E69"/>
    <w:rsid w:val="00F26135"/>
    <w:rsid w:val="00F26B74"/>
    <w:rsid w:val="00F27113"/>
    <w:rsid w:val="00F2736B"/>
    <w:rsid w:val="00F33D29"/>
    <w:rsid w:val="00F43F11"/>
    <w:rsid w:val="00F47FC7"/>
    <w:rsid w:val="00F51002"/>
    <w:rsid w:val="00F6135F"/>
    <w:rsid w:val="00F6266A"/>
    <w:rsid w:val="00F705CA"/>
    <w:rsid w:val="00F76E2F"/>
    <w:rsid w:val="00F80EBD"/>
    <w:rsid w:val="00F8342F"/>
    <w:rsid w:val="00F846EA"/>
    <w:rsid w:val="00F8592B"/>
    <w:rsid w:val="00F86294"/>
    <w:rsid w:val="00F924AE"/>
    <w:rsid w:val="00F9309F"/>
    <w:rsid w:val="00F949E7"/>
    <w:rsid w:val="00F97DE0"/>
    <w:rsid w:val="00FA0FD0"/>
    <w:rsid w:val="00FA4E65"/>
    <w:rsid w:val="00FB5BEC"/>
    <w:rsid w:val="00FB64FA"/>
    <w:rsid w:val="00FD2451"/>
    <w:rsid w:val="00FD727B"/>
    <w:rsid w:val="00FE1A8E"/>
    <w:rsid w:val="00FE1BC9"/>
    <w:rsid w:val="00FE1C91"/>
    <w:rsid w:val="00FE1D3A"/>
    <w:rsid w:val="00FE6EB2"/>
    <w:rsid w:val="00FF3D90"/>
    <w:rsid w:val="00FF62E5"/>
    <w:rsid w:val="06DAF510"/>
    <w:rsid w:val="17F1C086"/>
    <w:rsid w:val="1A0FCB95"/>
    <w:rsid w:val="1CBDA9C5"/>
    <w:rsid w:val="1CE54A72"/>
    <w:rsid w:val="1DAF34E0"/>
    <w:rsid w:val="230775AB"/>
    <w:rsid w:val="2B740A78"/>
    <w:rsid w:val="2F91F1FC"/>
    <w:rsid w:val="301EBACF"/>
    <w:rsid w:val="31CC1CD8"/>
    <w:rsid w:val="356DAF3A"/>
    <w:rsid w:val="35F18C40"/>
    <w:rsid w:val="360F4729"/>
    <w:rsid w:val="385357C9"/>
    <w:rsid w:val="3D3D2EC2"/>
    <w:rsid w:val="3DE40D40"/>
    <w:rsid w:val="3DEAED25"/>
    <w:rsid w:val="3E2EF87C"/>
    <w:rsid w:val="42718B55"/>
    <w:rsid w:val="42E47BE5"/>
    <w:rsid w:val="476381AA"/>
    <w:rsid w:val="529E799C"/>
    <w:rsid w:val="5686ACCA"/>
    <w:rsid w:val="57F28A51"/>
    <w:rsid w:val="61CD5A85"/>
    <w:rsid w:val="6DFD1284"/>
    <w:rsid w:val="6E5C5FC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E4C753"/>
  <w14:defaultImageDpi w14:val="300"/>
  <w15:docId w15:val="{3B2220CC-F6F6-4E2C-8B33-05363F56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DA"/>
    <w:pPr>
      <w:spacing w:after="120"/>
    </w:pPr>
    <w:rPr>
      <w:rFonts w:ascii="Calibri" w:hAnsi="Calibri"/>
      <w:sz w:val="22"/>
      <w:szCs w:val="24"/>
    </w:rPr>
  </w:style>
  <w:style w:type="paragraph" w:styleId="Heading1">
    <w:name w:val="heading 1"/>
    <w:basedOn w:val="Normal"/>
    <w:next w:val="Normal"/>
    <w:link w:val="Heading1Char"/>
    <w:autoRedefine/>
    <w:qFormat/>
    <w:rsid w:val="00025D2C"/>
    <w:pPr>
      <w:keepNext/>
      <w:keepLines/>
      <w:spacing w:before="240" w:after="240"/>
      <w:outlineLvl w:val="0"/>
    </w:pPr>
    <w:rPr>
      <w:rFonts w:asciiTheme="majorHAnsi" w:eastAsia="Times New Roman" w:hAnsiTheme="majorHAnsi"/>
      <w:b/>
      <w:bCs/>
      <w:color w:val="000000"/>
      <w:kern w:val="1"/>
      <w:sz w:val="32"/>
      <w:szCs w:val="32"/>
      <w:lang w:eastAsia="x-none"/>
    </w:rPr>
  </w:style>
  <w:style w:type="paragraph" w:styleId="Heading2">
    <w:name w:val="heading 2"/>
    <w:basedOn w:val="Normal"/>
    <w:next w:val="Normal"/>
    <w:link w:val="Heading2Char"/>
    <w:autoRedefine/>
    <w:qFormat/>
    <w:rsid w:val="007E44B4"/>
    <w:pPr>
      <w:keepNext/>
      <w:keepLines/>
      <w:spacing w:before="240" w:after="240" w:line="276" w:lineRule="auto"/>
      <w:outlineLvl w:val="1"/>
    </w:pPr>
    <w:rPr>
      <w:rFonts w:asciiTheme="majorHAnsi" w:eastAsia="Times New Roman" w:hAnsiTheme="majorHAnsi"/>
      <w:b/>
      <w:kern w:val="1"/>
      <w:szCs w:val="22"/>
      <w:lang w:val="x-none" w:eastAsia="x-none"/>
    </w:rPr>
  </w:style>
  <w:style w:type="paragraph" w:styleId="Heading3">
    <w:name w:val="heading 3"/>
    <w:basedOn w:val="Heading2"/>
    <w:next w:val="Normal"/>
    <w:link w:val="Heading3Char"/>
    <w:autoRedefine/>
    <w:qFormat/>
    <w:rsid w:val="007E44B4"/>
    <w:pPr>
      <w:spacing w:after="120"/>
      <w:outlineLvl w:val="2"/>
    </w:pPr>
    <w:rPr>
      <w:rFonts w:asciiTheme="minorHAnsi" w:eastAsia="Cambria" w:hAnsiTheme="minorHAnsi"/>
      <w:bCs/>
      <w:color w:val="000000" w:themeColor="text1"/>
      <w:lang w:val="en-US"/>
    </w:rPr>
  </w:style>
  <w:style w:type="paragraph" w:styleId="Heading4">
    <w:name w:val="heading 4"/>
    <w:basedOn w:val="Heading3"/>
    <w:next w:val="Normal"/>
    <w:link w:val="Heading4Char"/>
    <w:unhideWhenUsed/>
    <w:qFormat/>
    <w:rsid w:val="00A6357D"/>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5D2C"/>
    <w:rPr>
      <w:rFonts w:asciiTheme="majorHAnsi" w:eastAsia="Times New Roman" w:hAnsiTheme="majorHAnsi"/>
      <w:b/>
      <w:bCs/>
      <w:color w:val="000000"/>
      <w:kern w:val="1"/>
      <w:sz w:val="32"/>
      <w:szCs w:val="32"/>
      <w:lang w:eastAsia="x-none"/>
    </w:rPr>
  </w:style>
  <w:style w:type="character" w:customStyle="1" w:styleId="Heading2Char">
    <w:name w:val="Heading 2 Char"/>
    <w:link w:val="Heading2"/>
    <w:rsid w:val="007E44B4"/>
    <w:rPr>
      <w:rFonts w:asciiTheme="majorHAnsi" w:eastAsia="Times New Roman" w:hAnsiTheme="majorHAnsi"/>
      <w:b/>
      <w:kern w:val="1"/>
      <w:sz w:val="22"/>
      <w:szCs w:val="22"/>
      <w:lang w:val="x-none" w:eastAsia="x-none"/>
    </w:rPr>
  </w:style>
  <w:style w:type="character" w:customStyle="1" w:styleId="Heading3Char">
    <w:name w:val="Heading 3 Char"/>
    <w:link w:val="Heading3"/>
    <w:rsid w:val="007E44B4"/>
    <w:rPr>
      <w:rFonts w:asciiTheme="minorHAnsi" w:hAnsiTheme="minorHAnsi"/>
      <w:b/>
      <w:bCs/>
      <w:color w:val="000000" w:themeColor="text1"/>
      <w:kern w:val="1"/>
      <w:sz w:val="22"/>
      <w:szCs w:val="22"/>
      <w:lang w:eastAsia="x-none"/>
    </w:rPr>
  </w:style>
  <w:style w:type="paragraph" w:customStyle="1" w:styleId="ColorfulList-Accent11">
    <w:name w:val="Colorful List - Accent 11"/>
    <w:basedOn w:val="Paragraphs"/>
    <w:uiPriority w:val="34"/>
    <w:qFormat/>
    <w:rsid w:val="001010CF"/>
    <w:pPr>
      <w:numPr>
        <w:numId w:val="1"/>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uiPriority w:val="99"/>
    <w:rsid w:val="002349C3"/>
    <w:rPr>
      <w:sz w:val="18"/>
      <w:szCs w:val="18"/>
    </w:rPr>
  </w:style>
  <w:style w:type="paragraph" w:styleId="CommentText">
    <w:name w:val="annotation text"/>
    <w:basedOn w:val="Normal"/>
    <w:link w:val="CommentTextChar"/>
    <w:uiPriority w:val="99"/>
    <w:rsid w:val="002349C3"/>
    <w:rPr>
      <w:sz w:val="24"/>
    </w:rPr>
  </w:style>
  <w:style w:type="character" w:customStyle="1" w:styleId="CommentTextChar">
    <w:name w:val="Comment Text Char"/>
    <w:link w:val="CommentText"/>
    <w:uiPriority w:val="99"/>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uiPriority w:val="99"/>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448"/>
    <w:pPr>
      <w:ind w:left="720"/>
      <w:contextualSpacing/>
    </w:pPr>
  </w:style>
  <w:style w:type="character" w:styleId="Emphasis">
    <w:name w:val="Emphasis"/>
    <w:basedOn w:val="DefaultParagraphFont"/>
    <w:qFormat/>
    <w:rsid w:val="00D862BB"/>
    <w:rPr>
      <w:i/>
      <w:iCs/>
    </w:rPr>
  </w:style>
  <w:style w:type="character" w:styleId="BookTitle">
    <w:name w:val="Book Title"/>
    <w:basedOn w:val="DefaultParagraphFont"/>
    <w:qFormat/>
    <w:rsid w:val="00E506B3"/>
    <w:rPr>
      <w:rFonts w:asciiTheme="majorHAnsi" w:hAnsiTheme="majorHAnsi"/>
      <w:b/>
      <w:bCs/>
      <w:smallCaps/>
      <w:spacing w:val="5"/>
      <w:sz w:val="40"/>
    </w:rPr>
  </w:style>
  <w:style w:type="paragraph" w:styleId="NoSpacing">
    <w:name w:val="No Spacing"/>
    <w:qFormat/>
    <w:rsid w:val="009B3228"/>
    <w:rPr>
      <w:rFonts w:ascii="Calibri" w:hAnsi="Calibri"/>
      <w:sz w:val="22"/>
      <w:szCs w:val="24"/>
    </w:rPr>
  </w:style>
  <w:style w:type="paragraph" w:customStyle="1" w:styleId="Non-requiredHeading3">
    <w:name w:val="Non-required Heading 3"/>
    <w:basedOn w:val="Heading3"/>
    <w:link w:val="Non-requiredHeading3Char"/>
    <w:qFormat/>
    <w:rsid w:val="006233B7"/>
  </w:style>
  <w:style w:type="paragraph" w:styleId="BodyTextIndent">
    <w:name w:val="Body Text Indent"/>
    <w:basedOn w:val="Normal"/>
    <w:link w:val="BodyTextIndentChar"/>
    <w:rsid w:val="006233B7"/>
    <w:pPr>
      <w:overflowPunct w:val="0"/>
      <w:autoSpaceDE w:val="0"/>
      <w:autoSpaceDN w:val="0"/>
      <w:adjustRightInd w:val="0"/>
      <w:ind w:left="1080"/>
      <w:jc w:val="both"/>
      <w:textAlignment w:val="baseline"/>
    </w:pPr>
    <w:rPr>
      <w:rFonts w:ascii="Arial" w:eastAsia="Times New Roman" w:hAnsi="Arial"/>
      <w:sz w:val="24"/>
      <w:szCs w:val="20"/>
    </w:rPr>
  </w:style>
  <w:style w:type="character" w:customStyle="1" w:styleId="Non-requiredHeading3Char">
    <w:name w:val="Non-required Heading 3 Char"/>
    <w:basedOn w:val="Heading3Char"/>
    <w:link w:val="Non-requiredHeading3"/>
    <w:rsid w:val="006233B7"/>
    <w:rPr>
      <w:rFonts w:ascii="Arial Black" w:eastAsia="Times New Roman" w:hAnsi="Arial Black"/>
      <w:b/>
      <w:bCs/>
      <w:color w:val="000000" w:themeColor="text1"/>
      <w:kern w:val="1"/>
      <w:sz w:val="22"/>
      <w:szCs w:val="26"/>
      <w:lang w:val="x-none" w:eastAsia="x-none"/>
    </w:rPr>
  </w:style>
  <w:style w:type="character" w:customStyle="1" w:styleId="BodyTextIndentChar">
    <w:name w:val="Body Text Indent Char"/>
    <w:basedOn w:val="DefaultParagraphFont"/>
    <w:link w:val="BodyTextIndent"/>
    <w:rsid w:val="006233B7"/>
    <w:rPr>
      <w:rFonts w:ascii="Arial" w:eastAsia="Times New Roman" w:hAnsi="Arial"/>
      <w:sz w:val="24"/>
    </w:rPr>
  </w:style>
  <w:style w:type="character" w:styleId="Strong">
    <w:name w:val="Strong"/>
    <w:basedOn w:val="DefaultParagraphFont"/>
    <w:uiPriority w:val="22"/>
    <w:qFormat/>
    <w:rsid w:val="008523F6"/>
    <w:rPr>
      <w:b/>
      <w:bCs/>
    </w:rPr>
  </w:style>
  <w:style w:type="character" w:styleId="UnresolvedMention">
    <w:name w:val="Unresolved Mention"/>
    <w:basedOn w:val="DefaultParagraphFont"/>
    <w:uiPriority w:val="99"/>
    <w:semiHidden/>
    <w:unhideWhenUsed/>
    <w:rsid w:val="00DE1231"/>
    <w:rPr>
      <w:color w:val="605E5C"/>
      <w:shd w:val="clear" w:color="auto" w:fill="E1DFDD"/>
    </w:rPr>
  </w:style>
  <w:style w:type="character" w:customStyle="1" w:styleId="apple-converted-space">
    <w:name w:val="apple-converted-space"/>
    <w:basedOn w:val="DefaultParagraphFont"/>
    <w:rsid w:val="00DB061A"/>
  </w:style>
  <w:style w:type="table" w:styleId="GridTable1Light">
    <w:name w:val="Grid Table 1 Light"/>
    <w:basedOn w:val="TableNormal"/>
    <w:rsid w:val="00BD3F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semiHidden/>
    <w:rsid w:val="009C31AD"/>
    <w:rPr>
      <w:rFonts w:ascii="Calibri" w:hAnsi="Calibri"/>
      <w:sz w:val="22"/>
      <w:szCs w:val="24"/>
    </w:rPr>
  </w:style>
  <w:style w:type="character" w:customStyle="1" w:styleId="Heading4Char">
    <w:name w:val="Heading 4 Char"/>
    <w:basedOn w:val="DefaultParagraphFont"/>
    <w:link w:val="Heading4"/>
    <w:rsid w:val="00A6357D"/>
    <w:rPr>
      <w:rFonts w:asciiTheme="minorHAnsi" w:hAnsiTheme="minorHAnsi"/>
      <w:b/>
      <w:bCs/>
      <w:i/>
      <w:iCs/>
      <w:color w:val="000000" w:themeColor="text1"/>
      <w:kern w:val="1"/>
      <w:sz w:val="22"/>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0001">
      <w:bodyDiv w:val="1"/>
      <w:marLeft w:val="0"/>
      <w:marRight w:val="0"/>
      <w:marTop w:val="0"/>
      <w:marBottom w:val="0"/>
      <w:divBdr>
        <w:top w:val="none" w:sz="0" w:space="0" w:color="auto"/>
        <w:left w:val="none" w:sz="0" w:space="0" w:color="auto"/>
        <w:bottom w:val="none" w:sz="0" w:space="0" w:color="auto"/>
        <w:right w:val="none" w:sz="0" w:space="0" w:color="auto"/>
      </w:divBdr>
    </w:div>
    <w:div w:id="178737622">
      <w:bodyDiv w:val="1"/>
      <w:marLeft w:val="0"/>
      <w:marRight w:val="0"/>
      <w:marTop w:val="0"/>
      <w:marBottom w:val="0"/>
      <w:divBdr>
        <w:top w:val="none" w:sz="0" w:space="0" w:color="auto"/>
        <w:left w:val="none" w:sz="0" w:space="0" w:color="auto"/>
        <w:bottom w:val="none" w:sz="0" w:space="0" w:color="auto"/>
        <w:right w:val="none" w:sz="0" w:space="0" w:color="auto"/>
      </w:divBdr>
    </w:div>
    <w:div w:id="184948110">
      <w:bodyDiv w:val="1"/>
      <w:marLeft w:val="0"/>
      <w:marRight w:val="0"/>
      <w:marTop w:val="0"/>
      <w:marBottom w:val="0"/>
      <w:divBdr>
        <w:top w:val="none" w:sz="0" w:space="0" w:color="auto"/>
        <w:left w:val="none" w:sz="0" w:space="0" w:color="auto"/>
        <w:bottom w:val="none" w:sz="0" w:space="0" w:color="auto"/>
        <w:right w:val="none" w:sz="0" w:space="0" w:color="auto"/>
      </w:divBdr>
    </w:div>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199710213">
      <w:bodyDiv w:val="1"/>
      <w:marLeft w:val="0"/>
      <w:marRight w:val="0"/>
      <w:marTop w:val="0"/>
      <w:marBottom w:val="0"/>
      <w:divBdr>
        <w:top w:val="none" w:sz="0" w:space="0" w:color="auto"/>
        <w:left w:val="none" w:sz="0" w:space="0" w:color="auto"/>
        <w:bottom w:val="none" w:sz="0" w:space="0" w:color="auto"/>
        <w:right w:val="none" w:sz="0" w:space="0" w:color="auto"/>
      </w:divBdr>
    </w:div>
    <w:div w:id="255288359">
      <w:bodyDiv w:val="1"/>
      <w:marLeft w:val="0"/>
      <w:marRight w:val="0"/>
      <w:marTop w:val="0"/>
      <w:marBottom w:val="0"/>
      <w:divBdr>
        <w:top w:val="none" w:sz="0" w:space="0" w:color="auto"/>
        <w:left w:val="none" w:sz="0" w:space="0" w:color="auto"/>
        <w:bottom w:val="none" w:sz="0" w:space="0" w:color="auto"/>
        <w:right w:val="none" w:sz="0" w:space="0" w:color="auto"/>
      </w:divBdr>
    </w:div>
    <w:div w:id="264508548">
      <w:bodyDiv w:val="1"/>
      <w:marLeft w:val="0"/>
      <w:marRight w:val="0"/>
      <w:marTop w:val="0"/>
      <w:marBottom w:val="0"/>
      <w:divBdr>
        <w:top w:val="none" w:sz="0" w:space="0" w:color="auto"/>
        <w:left w:val="none" w:sz="0" w:space="0" w:color="auto"/>
        <w:bottom w:val="none" w:sz="0" w:space="0" w:color="auto"/>
        <w:right w:val="none" w:sz="0" w:space="0" w:color="auto"/>
      </w:divBdr>
    </w:div>
    <w:div w:id="268051923">
      <w:bodyDiv w:val="1"/>
      <w:marLeft w:val="0"/>
      <w:marRight w:val="0"/>
      <w:marTop w:val="0"/>
      <w:marBottom w:val="0"/>
      <w:divBdr>
        <w:top w:val="none" w:sz="0" w:space="0" w:color="auto"/>
        <w:left w:val="none" w:sz="0" w:space="0" w:color="auto"/>
        <w:bottom w:val="none" w:sz="0" w:space="0" w:color="auto"/>
        <w:right w:val="none" w:sz="0" w:space="0" w:color="auto"/>
      </w:divBdr>
    </w:div>
    <w:div w:id="496383522">
      <w:bodyDiv w:val="1"/>
      <w:marLeft w:val="0"/>
      <w:marRight w:val="0"/>
      <w:marTop w:val="0"/>
      <w:marBottom w:val="0"/>
      <w:divBdr>
        <w:top w:val="none" w:sz="0" w:space="0" w:color="auto"/>
        <w:left w:val="none" w:sz="0" w:space="0" w:color="auto"/>
        <w:bottom w:val="none" w:sz="0" w:space="0" w:color="auto"/>
        <w:right w:val="none" w:sz="0" w:space="0" w:color="auto"/>
      </w:divBdr>
    </w:div>
    <w:div w:id="499346730">
      <w:bodyDiv w:val="1"/>
      <w:marLeft w:val="0"/>
      <w:marRight w:val="0"/>
      <w:marTop w:val="0"/>
      <w:marBottom w:val="0"/>
      <w:divBdr>
        <w:top w:val="none" w:sz="0" w:space="0" w:color="auto"/>
        <w:left w:val="none" w:sz="0" w:space="0" w:color="auto"/>
        <w:bottom w:val="none" w:sz="0" w:space="0" w:color="auto"/>
        <w:right w:val="none" w:sz="0" w:space="0" w:color="auto"/>
      </w:divBdr>
    </w:div>
    <w:div w:id="612246528">
      <w:bodyDiv w:val="1"/>
      <w:marLeft w:val="0"/>
      <w:marRight w:val="0"/>
      <w:marTop w:val="0"/>
      <w:marBottom w:val="0"/>
      <w:divBdr>
        <w:top w:val="none" w:sz="0" w:space="0" w:color="auto"/>
        <w:left w:val="none" w:sz="0" w:space="0" w:color="auto"/>
        <w:bottom w:val="none" w:sz="0" w:space="0" w:color="auto"/>
        <w:right w:val="none" w:sz="0" w:space="0" w:color="auto"/>
      </w:divBdr>
    </w:div>
    <w:div w:id="983657953">
      <w:bodyDiv w:val="1"/>
      <w:marLeft w:val="0"/>
      <w:marRight w:val="0"/>
      <w:marTop w:val="0"/>
      <w:marBottom w:val="0"/>
      <w:divBdr>
        <w:top w:val="none" w:sz="0" w:space="0" w:color="auto"/>
        <w:left w:val="none" w:sz="0" w:space="0" w:color="auto"/>
        <w:bottom w:val="none" w:sz="0" w:space="0" w:color="auto"/>
        <w:right w:val="none" w:sz="0" w:space="0" w:color="auto"/>
      </w:divBdr>
    </w:div>
    <w:div w:id="1108546135">
      <w:bodyDiv w:val="1"/>
      <w:marLeft w:val="0"/>
      <w:marRight w:val="0"/>
      <w:marTop w:val="0"/>
      <w:marBottom w:val="0"/>
      <w:divBdr>
        <w:top w:val="none" w:sz="0" w:space="0" w:color="auto"/>
        <w:left w:val="none" w:sz="0" w:space="0" w:color="auto"/>
        <w:bottom w:val="none" w:sz="0" w:space="0" w:color="auto"/>
        <w:right w:val="none" w:sz="0" w:space="0" w:color="auto"/>
      </w:divBdr>
    </w:div>
    <w:div w:id="1173257411">
      <w:bodyDiv w:val="1"/>
      <w:marLeft w:val="0"/>
      <w:marRight w:val="0"/>
      <w:marTop w:val="0"/>
      <w:marBottom w:val="0"/>
      <w:divBdr>
        <w:top w:val="none" w:sz="0" w:space="0" w:color="auto"/>
        <w:left w:val="none" w:sz="0" w:space="0" w:color="auto"/>
        <w:bottom w:val="none" w:sz="0" w:space="0" w:color="auto"/>
        <w:right w:val="none" w:sz="0" w:space="0" w:color="auto"/>
      </w:divBdr>
    </w:div>
    <w:div w:id="1174802813">
      <w:bodyDiv w:val="1"/>
      <w:marLeft w:val="0"/>
      <w:marRight w:val="0"/>
      <w:marTop w:val="0"/>
      <w:marBottom w:val="0"/>
      <w:divBdr>
        <w:top w:val="none" w:sz="0" w:space="0" w:color="auto"/>
        <w:left w:val="none" w:sz="0" w:space="0" w:color="auto"/>
        <w:bottom w:val="none" w:sz="0" w:space="0" w:color="auto"/>
        <w:right w:val="none" w:sz="0" w:space="0" w:color="auto"/>
      </w:divBdr>
    </w:div>
    <w:div w:id="1260597582">
      <w:bodyDiv w:val="1"/>
      <w:marLeft w:val="0"/>
      <w:marRight w:val="0"/>
      <w:marTop w:val="0"/>
      <w:marBottom w:val="0"/>
      <w:divBdr>
        <w:top w:val="none" w:sz="0" w:space="0" w:color="auto"/>
        <w:left w:val="none" w:sz="0" w:space="0" w:color="auto"/>
        <w:bottom w:val="none" w:sz="0" w:space="0" w:color="auto"/>
        <w:right w:val="none" w:sz="0" w:space="0" w:color="auto"/>
      </w:divBdr>
    </w:div>
    <w:div w:id="1267275120">
      <w:bodyDiv w:val="1"/>
      <w:marLeft w:val="0"/>
      <w:marRight w:val="0"/>
      <w:marTop w:val="0"/>
      <w:marBottom w:val="0"/>
      <w:divBdr>
        <w:top w:val="none" w:sz="0" w:space="0" w:color="auto"/>
        <w:left w:val="none" w:sz="0" w:space="0" w:color="auto"/>
        <w:bottom w:val="none" w:sz="0" w:space="0" w:color="auto"/>
        <w:right w:val="none" w:sz="0" w:space="0" w:color="auto"/>
      </w:divBdr>
    </w:div>
    <w:div w:id="1280338257">
      <w:bodyDiv w:val="1"/>
      <w:marLeft w:val="0"/>
      <w:marRight w:val="0"/>
      <w:marTop w:val="0"/>
      <w:marBottom w:val="0"/>
      <w:divBdr>
        <w:top w:val="none" w:sz="0" w:space="0" w:color="auto"/>
        <w:left w:val="none" w:sz="0" w:space="0" w:color="auto"/>
        <w:bottom w:val="none" w:sz="0" w:space="0" w:color="auto"/>
        <w:right w:val="none" w:sz="0" w:space="0" w:color="auto"/>
      </w:divBdr>
    </w:div>
    <w:div w:id="1403483458">
      <w:bodyDiv w:val="1"/>
      <w:marLeft w:val="0"/>
      <w:marRight w:val="0"/>
      <w:marTop w:val="0"/>
      <w:marBottom w:val="0"/>
      <w:divBdr>
        <w:top w:val="none" w:sz="0" w:space="0" w:color="auto"/>
        <w:left w:val="none" w:sz="0" w:space="0" w:color="auto"/>
        <w:bottom w:val="none" w:sz="0" w:space="0" w:color="auto"/>
        <w:right w:val="none" w:sz="0" w:space="0" w:color="auto"/>
      </w:divBdr>
    </w:div>
    <w:div w:id="1421609645">
      <w:bodyDiv w:val="1"/>
      <w:marLeft w:val="0"/>
      <w:marRight w:val="0"/>
      <w:marTop w:val="0"/>
      <w:marBottom w:val="0"/>
      <w:divBdr>
        <w:top w:val="none" w:sz="0" w:space="0" w:color="auto"/>
        <w:left w:val="none" w:sz="0" w:space="0" w:color="auto"/>
        <w:bottom w:val="none" w:sz="0" w:space="0" w:color="auto"/>
        <w:right w:val="none" w:sz="0" w:space="0" w:color="auto"/>
      </w:divBdr>
    </w:div>
    <w:div w:id="1438719117">
      <w:bodyDiv w:val="1"/>
      <w:marLeft w:val="0"/>
      <w:marRight w:val="0"/>
      <w:marTop w:val="0"/>
      <w:marBottom w:val="0"/>
      <w:divBdr>
        <w:top w:val="none" w:sz="0" w:space="0" w:color="auto"/>
        <w:left w:val="none" w:sz="0" w:space="0" w:color="auto"/>
        <w:bottom w:val="none" w:sz="0" w:space="0" w:color="auto"/>
        <w:right w:val="none" w:sz="0" w:space="0" w:color="auto"/>
      </w:divBdr>
    </w:div>
    <w:div w:id="1443762595">
      <w:bodyDiv w:val="1"/>
      <w:marLeft w:val="0"/>
      <w:marRight w:val="0"/>
      <w:marTop w:val="0"/>
      <w:marBottom w:val="0"/>
      <w:divBdr>
        <w:top w:val="none" w:sz="0" w:space="0" w:color="auto"/>
        <w:left w:val="none" w:sz="0" w:space="0" w:color="auto"/>
        <w:bottom w:val="none" w:sz="0" w:space="0" w:color="auto"/>
        <w:right w:val="none" w:sz="0" w:space="0" w:color="auto"/>
      </w:divBdr>
    </w:div>
    <w:div w:id="1592158625">
      <w:bodyDiv w:val="1"/>
      <w:marLeft w:val="0"/>
      <w:marRight w:val="0"/>
      <w:marTop w:val="0"/>
      <w:marBottom w:val="0"/>
      <w:divBdr>
        <w:top w:val="none" w:sz="0" w:space="0" w:color="auto"/>
        <w:left w:val="none" w:sz="0" w:space="0" w:color="auto"/>
        <w:bottom w:val="none" w:sz="0" w:space="0" w:color="auto"/>
        <w:right w:val="none" w:sz="0" w:space="0" w:color="auto"/>
      </w:divBdr>
    </w:div>
    <w:div w:id="1619797013">
      <w:bodyDiv w:val="1"/>
      <w:marLeft w:val="0"/>
      <w:marRight w:val="0"/>
      <w:marTop w:val="0"/>
      <w:marBottom w:val="0"/>
      <w:divBdr>
        <w:top w:val="none" w:sz="0" w:space="0" w:color="auto"/>
        <w:left w:val="none" w:sz="0" w:space="0" w:color="auto"/>
        <w:bottom w:val="none" w:sz="0" w:space="0" w:color="auto"/>
        <w:right w:val="none" w:sz="0" w:space="0" w:color="auto"/>
      </w:divBdr>
    </w:div>
    <w:div w:id="1705910611">
      <w:bodyDiv w:val="1"/>
      <w:marLeft w:val="0"/>
      <w:marRight w:val="0"/>
      <w:marTop w:val="0"/>
      <w:marBottom w:val="0"/>
      <w:divBdr>
        <w:top w:val="none" w:sz="0" w:space="0" w:color="auto"/>
        <w:left w:val="none" w:sz="0" w:space="0" w:color="auto"/>
        <w:bottom w:val="none" w:sz="0" w:space="0" w:color="auto"/>
        <w:right w:val="none" w:sz="0" w:space="0" w:color="auto"/>
      </w:divBdr>
    </w:div>
    <w:div w:id="1733888456">
      <w:bodyDiv w:val="1"/>
      <w:marLeft w:val="0"/>
      <w:marRight w:val="0"/>
      <w:marTop w:val="0"/>
      <w:marBottom w:val="0"/>
      <w:divBdr>
        <w:top w:val="none" w:sz="0" w:space="0" w:color="auto"/>
        <w:left w:val="none" w:sz="0" w:space="0" w:color="auto"/>
        <w:bottom w:val="none" w:sz="0" w:space="0" w:color="auto"/>
        <w:right w:val="none" w:sz="0" w:space="0" w:color="auto"/>
      </w:divBdr>
    </w:div>
    <w:div w:id="1776559035">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51140519">
      <w:bodyDiv w:val="1"/>
      <w:marLeft w:val="0"/>
      <w:marRight w:val="0"/>
      <w:marTop w:val="0"/>
      <w:marBottom w:val="0"/>
      <w:divBdr>
        <w:top w:val="none" w:sz="0" w:space="0" w:color="auto"/>
        <w:left w:val="none" w:sz="0" w:space="0" w:color="auto"/>
        <w:bottom w:val="none" w:sz="0" w:space="0" w:color="auto"/>
        <w:right w:val="none" w:sz="0" w:space="0" w:color="auto"/>
      </w:divBdr>
    </w:div>
    <w:div w:id="1903249383">
      <w:bodyDiv w:val="1"/>
      <w:marLeft w:val="0"/>
      <w:marRight w:val="0"/>
      <w:marTop w:val="0"/>
      <w:marBottom w:val="0"/>
      <w:divBdr>
        <w:top w:val="none" w:sz="0" w:space="0" w:color="auto"/>
        <w:left w:val="none" w:sz="0" w:space="0" w:color="auto"/>
        <w:bottom w:val="none" w:sz="0" w:space="0" w:color="auto"/>
        <w:right w:val="none" w:sz="0" w:space="0" w:color="auto"/>
      </w:divBdr>
    </w:div>
    <w:div w:id="1998919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artanglobalfund.org" TargetMode="External"/><Relationship Id="rId18" Type="http://schemas.openxmlformats.org/officeDocument/2006/relationships/hyperlink" Target="https://msu.edu/together-we-will/directives.html?utm_source=reopening-email&amp;utm_medium=email&amp;utm_campaign=faculty-staff" TargetMode="External"/><Relationship Id="rId26" Type="http://schemas.openxmlformats.org/officeDocument/2006/relationships/hyperlink" Target="https://msu.edu/together-we-will/directives.html" TargetMode="External"/><Relationship Id="rId3" Type="http://schemas.openxmlformats.org/officeDocument/2006/relationships/customXml" Target="../customXml/item3.xml"/><Relationship Id="rId21" Type="http://schemas.openxmlformats.org/officeDocument/2006/relationships/hyperlink" Target="http://splife.studentlife.msu.edu/regulations/selected/integrity-of-scholarship-and-grades" TargetMode="External"/><Relationship Id="rId7" Type="http://schemas.openxmlformats.org/officeDocument/2006/relationships/settings" Target="settings.xml"/><Relationship Id="rId12" Type="http://schemas.openxmlformats.org/officeDocument/2006/relationships/hyperlink" Target="mailto:stenzel@msu.edu" TargetMode="External"/><Relationship Id="rId17" Type="http://schemas.openxmlformats.org/officeDocument/2006/relationships/hyperlink" Target="https://dhcp.msu.edu/help/randommac.html" TargetMode="External"/><Relationship Id="rId25" Type="http://schemas.openxmlformats.org/officeDocument/2006/relationships/hyperlink" Target="https://spartanexperiences.msu.edu/about/handbook/student-rights-responsibilities/index.html" TargetMode="External"/><Relationship Id="rId2" Type="http://schemas.openxmlformats.org/officeDocument/2006/relationships/customXml" Target="../customXml/item2.xml"/><Relationship Id="rId16" Type="http://schemas.openxmlformats.org/officeDocument/2006/relationships/hyperlink" Target="https://youtu.be/ypPxoYU8xSs?si=_yj82vjODlxUx9Ja" TargetMode="External"/><Relationship Id="rId20" Type="http://schemas.openxmlformats.org/officeDocument/2006/relationships/hyperlink" Target="https://reg.msu.edu/ROInfo/Calendar/FinalExam.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spartanexperiences.msu.edu/about/handbook/spartan-code-of-honor-academic-pledge/index.html" TargetMode="External"/><Relationship Id="rId5" Type="http://schemas.openxmlformats.org/officeDocument/2006/relationships/numbering" Target="numbering.xml"/><Relationship Id="rId15" Type="http://schemas.openxmlformats.org/officeDocument/2006/relationships/hyperlink" Target="https://broadbandnow.com/guides/how-much-internet-speed-do-i-need" TargetMode="External"/><Relationship Id="rId23" Type="http://schemas.openxmlformats.org/officeDocument/2006/relationships/hyperlink" Target="https://ombud.msu.edu/resources-self-help/academic-integrit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su.edu/together-we-will/directives.html?utm_source=reopening-email&amp;utm_medium=email&amp;utm_campaign=faculty-staf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ation.brightspace.com/EN/brightspace/requirements/all/browser_support.htm" TargetMode="External"/><Relationship Id="rId22" Type="http://schemas.openxmlformats.org/officeDocument/2006/relationships/hyperlink" Target="https://broad.msu.edu/undergraduate/policies/honor-code/" TargetMode="External"/><Relationship Id="rId27" Type="http://schemas.openxmlformats.org/officeDocument/2006/relationships/image" Target="media/image2.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ofje\OneDrive%20-%20Michigan%20State%20University\Documents\Accessibility\Broad%20Accessible%20Syllabus%20Short%202022_8_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C7E16B5F016849B6D454189540868B" ma:contentTypeVersion="12" ma:contentTypeDescription="Create a new document." ma:contentTypeScope="" ma:versionID="d14c110b2e376791937b8d4d5f9393d8">
  <xsd:schema xmlns:xsd="http://www.w3.org/2001/XMLSchema" xmlns:xs="http://www.w3.org/2001/XMLSchema" xmlns:p="http://schemas.microsoft.com/office/2006/metadata/properties" xmlns:ns2="956cd9ae-2e0e-4a04-a045-9a5f7b03bba0" xmlns:ns3="ee3a6a20-05b4-43c8-9564-dd3be38f249b" targetNamespace="http://schemas.microsoft.com/office/2006/metadata/properties" ma:root="true" ma:fieldsID="3abeae70408c70307f3c0615eea8fdae" ns2:_="" ns3:_="">
    <xsd:import namespace="956cd9ae-2e0e-4a04-a045-9a5f7b03bba0"/>
    <xsd:import namespace="ee3a6a20-05b4-43c8-9564-dd3be38f24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cd9ae-2e0e-4a04-a045-9a5f7b03b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3a6a20-05b4-43c8-9564-dd3be38f2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70e9a6-a87a-4151-9212-dd1f9e9fe6b2}" ma:internalName="TaxCatchAll" ma:showField="CatchAllData" ma:web="ee3a6a20-05b4-43c8-9564-dd3be38f2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3a6a20-05b4-43c8-9564-dd3be38f249b" xsi:nil="true"/>
    <lcf76f155ced4ddcb4097134ff3c332f xmlns="956cd9ae-2e0e-4a04-a045-9a5f7b03bb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6F4DBB-C855-461E-89E9-ADE2701592CA}">
  <ds:schemaRefs>
    <ds:schemaRef ds:uri="http://schemas.openxmlformats.org/officeDocument/2006/bibliography"/>
  </ds:schemaRefs>
</ds:datastoreItem>
</file>

<file path=customXml/itemProps2.xml><?xml version="1.0" encoding="utf-8"?>
<ds:datastoreItem xmlns:ds="http://schemas.openxmlformats.org/officeDocument/2006/customXml" ds:itemID="{34B10B53-4C9C-497E-AE7F-D3C40EC97EC6}">
  <ds:schemaRefs>
    <ds:schemaRef ds:uri="http://schemas.microsoft.com/sharepoint/v3/contenttype/forms"/>
  </ds:schemaRefs>
</ds:datastoreItem>
</file>

<file path=customXml/itemProps3.xml><?xml version="1.0" encoding="utf-8"?>
<ds:datastoreItem xmlns:ds="http://schemas.openxmlformats.org/officeDocument/2006/customXml" ds:itemID="{FC67836C-62F1-46AF-887C-D9682821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cd9ae-2e0e-4a04-a045-9a5f7b03bba0"/>
    <ds:schemaRef ds:uri="ee3a6a20-05b4-43c8-9564-dd3be38f2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9A691-E32B-48B6-BC39-B4E58F5861EA}">
  <ds:schemaRefs>
    <ds:schemaRef ds:uri="http://schemas.microsoft.com/office/2006/metadata/properties"/>
    <ds:schemaRef ds:uri="http://schemas.microsoft.com/office/infopath/2007/PartnerControls"/>
    <ds:schemaRef ds:uri="ee3a6a20-05b4-43c8-9564-dd3be38f249b"/>
    <ds:schemaRef ds:uri="956cd9ae-2e0e-4a04-a045-9a5f7b03bba0"/>
  </ds:schemaRefs>
</ds:datastoreItem>
</file>

<file path=docProps/app.xml><?xml version="1.0" encoding="utf-8"?>
<Properties xmlns="http://schemas.openxmlformats.org/officeDocument/2006/extended-properties" xmlns:vt="http://schemas.openxmlformats.org/officeDocument/2006/docPropsVTypes">
  <Template>Broad Accessible Syllabus Short 2022_8_5</Template>
  <TotalTime>7</TotalTime>
  <Pages>13</Pages>
  <Words>3896</Words>
  <Characters>22211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Van Hof, Jeremy</dc:creator>
  <cp:keywords/>
  <cp:lastModifiedBy>Pang, Guanglong</cp:lastModifiedBy>
  <cp:revision>3</cp:revision>
  <cp:lastPrinted>2024-08-16T03:38:00Z</cp:lastPrinted>
  <dcterms:created xsi:type="dcterms:W3CDTF">2024-08-16T03:54:00Z</dcterms:created>
  <dcterms:modified xsi:type="dcterms:W3CDTF">2024-09-04T13:45:00Z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0x01010011FCAF395CE6D04A9265A6C28B7B3B6D</vt:lpwstr>
  </property>
  <property fmtid="{D5CDD505-2E9C-101B-9397-08002B2CF9AE}" pid="3" name="MediaServiceImageTags">
    <vt:lpwstr/>
  </property>
</Properties>
</file>